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3E89" w:rsidRDefault="00EE3E89" w:rsidP="00EE3E89">
      <w:pPr>
        <w:pStyle w:val="Heading2"/>
        <w:spacing w:line="360" w:lineRule="auto"/>
        <w:ind w:left="4157" w:right="4013" w:hanging="4"/>
      </w:pPr>
      <w:r>
        <w:t xml:space="preserve">BAB I </w:t>
      </w:r>
      <w:r>
        <w:rPr>
          <w:spacing w:val="-2"/>
        </w:rPr>
        <w:t>PENDAHULUAN</w:t>
      </w:r>
    </w:p>
    <w:p w:rsidR="00EE3E89" w:rsidRDefault="00EE3E89" w:rsidP="00EE3E89">
      <w:pPr>
        <w:pStyle w:val="BodyText"/>
        <w:spacing w:before="126"/>
        <w:rPr>
          <w:b/>
          <w:sz w:val="28"/>
        </w:rPr>
      </w:pPr>
    </w:p>
    <w:p w:rsidR="00EE3E89" w:rsidRDefault="00EE3E89" w:rsidP="00EE3E89">
      <w:pPr>
        <w:pStyle w:val="Heading4"/>
        <w:numPr>
          <w:ilvl w:val="1"/>
          <w:numId w:val="3"/>
        </w:numPr>
        <w:tabs>
          <w:tab w:val="left" w:pos="1636"/>
        </w:tabs>
        <w:ind w:left="1636" w:hanging="360"/>
        <w:jc w:val="both"/>
      </w:pPr>
      <w:bookmarkStart w:id="0" w:name="_bookmark14"/>
      <w:bookmarkEnd w:id="0"/>
      <w:r>
        <w:t>Latar</w:t>
      </w:r>
      <w:r>
        <w:rPr>
          <w:spacing w:val="-3"/>
        </w:rPr>
        <w:t xml:space="preserve"> </w:t>
      </w:r>
      <w:r>
        <w:rPr>
          <w:spacing w:val="-2"/>
        </w:rPr>
        <w:t>Belakang</w:t>
      </w:r>
    </w:p>
    <w:p w:rsidR="00EE3E89" w:rsidRDefault="00EE3E89" w:rsidP="00EE3E89">
      <w:pPr>
        <w:pStyle w:val="BodyText"/>
        <w:spacing w:before="140" w:line="360" w:lineRule="auto"/>
        <w:ind w:left="1845" w:right="1132" w:firstLine="568"/>
        <w:jc w:val="both"/>
      </w:pPr>
      <w:r>
        <w:t>Keselamatan dan kesehatan kerja (K3) merupakan aspek yang tidak dapat</w:t>
      </w:r>
      <w:r>
        <w:rPr>
          <w:spacing w:val="-15"/>
        </w:rPr>
        <w:t xml:space="preserve"> </w:t>
      </w:r>
      <w:r>
        <w:t>dipisahkan</w:t>
      </w:r>
      <w:r>
        <w:rPr>
          <w:spacing w:val="-15"/>
        </w:rPr>
        <w:t xml:space="preserve"> </w:t>
      </w:r>
      <w:r>
        <w:t>dari</w:t>
      </w:r>
      <w:r>
        <w:rPr>
          <w:spacing w:val="-15"/>
        </w:rPr>
        <w:t xml:space="preserve"> </w:t>
      </w:r>
      <w:r>
        <w:t>upaya</w:t>
      </w:r>
      <w:r>
        <w:rPr>
          <w:spacing w:val="-15"/>
        </w:rPr>
        <w:t xml:space="preserve"> </w:t>
      </w:r>
      <w:r>
        <w:t>untuk</w:t>
      </w:r>
      <w:r>
        <w:rPr>
          <w:spacing w:val="-15"/>
        </w:rPr>
        <w:t xml:space="preserve"> </w:t>
      </w:r>
      <w:r>
        <w:t>melindungi</w:t>
      </w:r>
      <w:r>
        <w:rPr>
          <w:spacing w:val="-15"/>
        </w:rPr>
        <w:t xml:space="preserve"> </w:t>
      </w:r>
      <w:r>
        <w:t>para</w:t>
      </w:r>
      <w:r>
        <w:rPr>
          <w:spacing w:val="-15"/>
        </w:rPr>
        <w:t xml:space="preserve"> </w:t>
      </w:r>
      <w:r>
        <w:t>pekerja</w:t>
      </w:r>
      <w:r>
        <w:rPr>
          <w:spacing w:val="-15"/>
        </w:rPr>
        <w:t xml:space="preserve"> </w:t>
      </w:r>
      <w:r>
        <w:t>dalam</w:t>
      </w:r>
      <w:r>
        <w:rPr>
          <w:spacing w:val="-15"/>
        </w:rPr>
        <w:t xml:space="preserve"> </w:t>
      </w:r>
      <w:r>
        <w:t>lingkungan kerja. Setiap harinya, jutaan pekerja di seluruh dunia terpapar pada berbagai jenis risiko dan bahaya yang dapat mengancam keselamatan dan kesehatan. Terlepas dari sektor dan jenis pekerjaan yang dijalani, pekerja berisiko menghadapi cedera, kecelakaan atau bahkan penyakit jangka panjang yang disebabkan oleh kondisi kerja yang tidak aman. Menurut Organisasi kesehatan Dunia (WHO, 2020), keselamatan dan kesehatan di tempat kerja merupakan bagian dari hak asasi manusia. Setiap pekerja berhak bekerja dalam lingkungan yang aman dan sehat.</w:t>
      </w:r>
    </w:p>
    <w:p w:rsidR="00EE3E89" w:rsidRDefault="00EE3E89" w:rsidP="00EE3E89">
      <w:pPr>
        <w:pStyle w:val="BodyText"/>
        <w:spacing w:before="1" w:line="360" w:lineRule="auto"/>
        <w:ind w:left="1845" w:right="1132" w:firstLine="568"/>
        <w:jc w:val="both"/>
      </w:pPr>
      <w:r>
        <w:t>Di tempat kerja terdapat empat sumber utama bahaya potensial yang berhubungan dengan kesehatan pekerja, yaitu perilaku hidup pekerja dan perilaku</w:t>
      </w:r>
      <w:r>
        <w:rPr>
          <w:spacing w:val="-6"/>
        </w:rPr>
        <w:t xml:space="preserve"> </w:t>
      </w:r>
      <w:r>
        <w:t>kerja,</w:t>
      </w:r>
      <w:r>
        <w:rPr>
          <w:spacing w:val="-2"/>
        </w:rPr>
        <w:t xml:space="preserve"> </w:t>
      </w:r>
      <w:r>
        <w:t>lingkungan</w:t>
      </w:r>
      <w:r>
        <w:rPr>
          <w:spacing w:val="-2"/>
        </w:rPr>
        <w:t xml:space="preserve"> </w:t>
      </w:r>
      <w:r>
        <w:t>kerja,</w:t>
      </w:r>
      <w:r>
        <w:rPr>
          <w:spacing w:val="-2"/>
        </w:rPr>
        <w:t xml:space="preserve"> </w:t>
      </w:r>
      <w:r>
        <w:t>pekerjaan</w:t>
      </w:r>
      <w:r>
        <w:rPr>
          <w:spacing w:val="-2"/>
        </w:rPr>
        <w:t xml:space="preserve"> </w:t>
      </w:r>
      <w:r>
        <w:t>serta</w:t>
      </w:r>
      <w:r>
        <w:rPr>
          <w:spacing w:val="-1"/>
        </w:rPr>
        <w:t xml:space="preserve"> </w:t>
      </w:r>
      <w:r>
        <w:t>pengorganisasian</w:t>
      </w:r>
      <w:r>
        <w:rPr>
          <w:spacing w:val="-2"/>
        </w:rPr>
        <w:t xml:space="preserve"> </w:t>
      </w:r>
      <w:r>
        <w:t>pekerjaan dan</w:t>
      </w:r>
      <w:r>
        <w:rPr>
          <w:spacing w:val="-7"/>
        </w:rPr>
        <w:t xml:space="preserve"> </w:t>
      </w:r>
      <w:r>
        <w:t>budaya</w:t>
      </w:r>
      <w:r>
        <w:rPr>
          <w:spacing w:val="-5"/>
        </w:rPr>
        <w:t xml:space="preserve"> </w:t>
      </w:r>
      <w:r>
        <w:t>kerja</w:t>
      </w:r>
      <w:r>
        <w:rPr>
          <w:spacing w:val="-5"/>
        </w:rPr>
        <w:t xml:space="preserve"> </w:t>
      </w:r>
      <w:r>
        <w:t>akibat</w:t>
      </w:r>
      <w:r>
        <w:rPr>
          <w:spacing w:val="-6"/>
        </w:rPr>
        <w:t xml:space="preserve"> </w:t>
      </w:r>
      <w:r>
        <w:t>manajemen</w:t>
      </w:r>
      <w:r>
        <w:rPr>
          <w:spacing w:val="-7"/>
        </w:rPr>
        <w:t xml:space="preserve"> </w:t>
      </w:r>
      <w:r>
        <w:t>yang</w:t>
      </w:r>
      <w:r>
        <w:rPr>
          <w:spacing w:val="-10"/>
        </w:rPr>
        <w:t xml:space="preserve"> </w:t>
      </w:r>
      <w:r>
        <w:t>belum</w:t>
      </w:r>
      <w:r>
        <w:rPr>
          <w:spacing w:val="-6"/>
        </w:rPr>
        <w:t xml:space="preserve"> </w:t>
      </w:r>
      <w:r>
        <w:t>terlatih</w:t>
      </w:r>
      <w:r>
        <w:rPr>
          <w:spacing w:val="-7"/>
        </w:rPr>
        <w:t xml:space="preserve"> </w:t>
      </w:r>
      <w:r>
        <w:t>tentang</w:t>
      </w:r>
      <w:r>
        <w:rPr>
          <w:spacing w:val="-7"/>
        </w:rPr>
        <w:t xml:space="preserve"> </w:t>
      </w:r>
      <w:r>
        <w:t xml:space="preserve">keselamatan </w:t>
      </w:r>
      <w:r>
        <w:rPr>
          <w:spacing w:val="-2"/>
        </w:rPr>
        <w:t>dan</w:t>
      </w:r>
      <w:r>
        <w:rPr>
          <w:spacing w:val="-9"/>
        </w:rPr>
        <w:t xml:space="preserve"> </w:t>
      </w:r>
      <w:r>
        <w:rPr>
          <w:spacing w:val="-2"/>
        </w:rPr>
        <w:t>kesehatan</w:t>
      </w:r>
      <w:r>
        <w:rPr>
          <w:spacing w:val="-9"/>
        </w:rPr>
        <w:t xml:space="preserve"> </w:t>
      </w:r>
      <w:r>
        <w:rPr>
          <w:spacing w:val="-2"/>
        </w:rPr>
        <w:t>kerja</w:t>
      </w:r>
      <w:r>
        <w:rPr>
          <w:spacing w:val="-6"/>
        </w:rPr>
        <w:t xml:space="preserve"> </w:t>
      </w:r>
      <w:r>
        <w:rPr>
          <w:spacing w:val="-2"/>
        </w:rPr>
        <w:t>sehingga</w:t>
      </w:r>
      <w:r>
        <w:rPr>
          <w:spacing w:val="-6"/>
        </w:rPr>
        <w:t xml:space="preserve"> </w:t>
      </w:r>
      <w:r>
        <w:rPr>
          <w:spacing w:val="-2"/>
        </w:rPr>
        <w:t>organisasi</w:t>
      </w:r>
      <w:r>
        <w:rPr>
          <w:spacing w:val="-7"/>
        </w:rPr>
        <w:t xml:space="preserve"> </w:t>
      </w:r>
      <w:r>
        <w:rPr>
          <w:spacing w:val="-2"/>
        </w:rPr>
        <w:t>kerja dan</w:t>
      </w:r>
      <w:r>
        <w:rPr>
          <w:spacing w:val="-9"/>
        </w:rPr>
        <w:t xml:space="preserve"> </w:t>
      </w:r>
      <w:r>
        <w:rPr>
          <w:spacing w:val="-2"/>
        </w:rPr>
        <w:t>budaya</w:t>
      </w:r>
      <w:r>
        <w:rPr>
          <w:spacing w:val="-6"/>
        </w:rPr>
        <w:t xml:space="preserve"> </w:t>
      </w:r>
      <w:r>
        <w:rPr>
          <w:spacing w:val="-2"/>
        </w:rPr>
        <w:t>kerja</w:t>
      </w:r>
      <w:r>
        <w:rPr>
          <w:spacing w:val="-6"/>
        </w:rPr>
        <w:t xml:space="preserve"> </w:t>
      </w:r>
      <w:r>
        <w:rPr>
          <w:spacing w:val="-2"/>
        </w:rPr>
        <w:t>yang</w:t>
      </w:r>
      <w:r>
        <w:rPr>
          <w:spacing w:val="-9"/>
        </w:rPr>
        <w:t xml:space="preserve"> </w:t>
      </w:r>
      <w:r>
        <w:rPr>
          <w:spacing w:val="-2"/>
        </w:rPr>
        <w:t>ada</w:t>
      </w:r>
      <w:r>
        <w:rPr>
          <w:spacing w:val="-11"/>
        </w:rPr>
        <w:t xml:space="preserve"> </w:t>
      </w:r>
      <w:r>
        <w:rPr>
          <w:spacing w:val="-2"/>
        </w:rPr>
        <w:t xml:space="preserve">tidak </w:t>
      </w:r>
      <w:r>
        <w:t>mendukung bagi keselamatan dan kesehatan kerja (Depkes R1, 2007).</w:t>
      </w:r>
    </w:p>
    <w:p w:rsidR="00EE3E89" w:rsidRDefault="00EE3E89" w:rsidP="00EE3E89">
      <w:pPr>
        <w:pStyle w:val="BodyText"/>
        <w:spacing w:before="1" w:line="360" w:lineRule="auto"/>
        <w:ind w:left="1845" w:right="1130" w:firstLine="568"/>
        <w:jc w:val="both"/>
      </w:pPr>
      <w:r>
        <w:t>Akibat dari perilaku atau gaya hidup yang tidak sehat maka berbagai penyakit degeneratif kronik atau penyakit tidak menular menjadi penyebab kematian nomor satu pada pekerja.</w:t>
      </w:r>
      <w:r>
        <w:rPr>
          <w:spacing w:val="-4"/>
        </w:rPr>
        <w:t xml:space="preserve"> </w:t>
      </w:r>
      <w:r>
        <w:t>Angka kematian karena kejadian akibat penyakit tenaga kerja yang sering kali terkait dengan gaya hidup tidak sehat melebihi</w:t>
      </w:r>
      <w:r>
        <w:rPr>
          <w:spacing w:val="-8"/>
        </w:rPr>
        <w:t xml:space="preserve"> </w:t>
      </w:r>
      <w:r>
        <w:t>kematian</w:t>
      </w:r>
      <w:r>
        <w:rPr>
          <w:spacing w:val="-12"/>
        </w:rPr>
        <w:t xml:space="preserve"> </w:t>
      </w:r>
      <w:r>
        <w:t>yang</w:t>
      </w:r>
      <w:r>
        <w:rPr>
          <w:spacing w:val="-9"/>
        </w:rPr>
        <w:t xml:space="preserve"> </w:t>
      </w:r>
      <w:r>
        <w:t>disebabkan</w:t>
      </w:r>
      <w:r>
        <w:rPr>
          <w:spacing w:val="-9"/>
        </w:rPr>
        <w:t xml:space="preserve"> </w:t>
      </w:r>
      <w:r>
        <w:t>oleh</w:t>
      </w:r>
      <w:r>
        <w:rPr>
          <w:spacing w:val="-9"/>
        </w:rPr>
        <w:t xml:space="preserve"> </w:t>
      </w:r>
      <w:r>
        <w:t>kecelakan</w:t>
      </w:r>
      <w:r>
        <w:rPr>
          <w:spacing w:val="-11"/>
        </w:rPr>
        <w:t xml:space="preserve"> </w:t>
      </w:r>
      <w:r>
        <w:t>akibat</w:t>
      </w:r>
      <w:r>
        <w:rPr>
          <w:spacing w:val="-8"/>
        </w:rPr>
        <w:t xml:space="preserve"> </w:t>
      </w:r>
      <w:r>
        <w:t>kerja</w:t>
      </w:r>
      <w:r>
        <w:rPr>
          <w:spacing w:val="-11"/>
        </w:rPr>
        <w:t xml:space="preserve"> </w:t>
      </w:r>
      <w:r>
        <w:t>dan</w:t>
      </w:r>
      <w:r>
        <w:rPr>
          <w:spacing w:val="-9"/>
        </w:rPr>
        <w:t xml:space="preserve"> </w:t>
      </w:r>
      <w:r>
        <w:t>penyakit akibat kerja. Berdasarkan data dari PT. X dari tahun 2020 – 2024 terdapat 4 kasus</w:t>
      </w:r>
      <w:r>
        <w:rPr>
          <w:spacing w:val="-15"/>
        </w:rPr>
        <w:t xml:space="preserve"> </w:t>
      </w:r>
      <w:r>
        <w:t>kematian</w:t>
      </w:r>
      <w:r>
        <w:rPr>
          <w:spacing w:val="-15"/>
        </w:rPr>
        <w:t xml:space="preserve"> </w:t>
      </w:r>
      <w:r>
        <w:t>yang</w:t>
      </w:r>
      <w:r>
        <w:rPr>
          <w:spacing w:val="-15"/>
        </w:rPr>
        <w:t xml:space="preserve"> </w:t>
      </w:r>
      <w:r>
        <w:t>disebabkan</w:t>
      </w:r>
      <w:r>
        <w:rPr>
          <w:spacing w:val="-15"/>
        </w:rPr>
        <w:t xml:space="preserve"> </w:t>
      </w:r>
      <w:r>
        <w:t>karena</w:t>
      </w:r>
      <w:r>
        <w:rPr>
          <w:spacing w:val="-15"/>
        </w:rPr>
        <w:t xml:space="preserve"> </w:t>
      </w:r>
      <w:r>
        <w:t>kejadian</w:t>
      </w:r>
      <w:r>
        <w:rPr>
          <w:spacing w:val="-15"/>
        </w:rPr>
        <w:t xml:space="preserve"> </w:t>
      </w:r>
      <w:r>
        <w:t>akibat</w:t>
      </w:r>
      <w:r>
        <w:rPr>
          <w:spacing w:val="-15"/>
        </w:rPr>
        <w:t xml:space="preserve"> </w:t>
      </w:r>
      <w:r>
        <w:t>penyakit</w:t>
      </w:r>
      <w:r>
        <w:rPr>
          <w:spacing w:val="-15"/>
        </w:rPr>
        <w:t xml:space="preserve"> </w:t>
      </w:r>
      <w:r>
        <w:t>tenaga</w:t>
      </w:r>
      <w:r>
        <w:rPr>
          <w:spacing w:val="-14"/>
        </w:rPr>
        <w:t xml:space="preserve"> </w:t>
      </w:r>
      <w:r>
        <w:t>kerja (KAPTK)</w:t>
      </w:r>
      <w:r>
        <w:rPr>
          <w:spacing w:val="-6"/>
        </w:rPr>
        <w:t xml:space="preserve"> </w:t>
      </w:r>
      <w:r>
        <w:t>dan</w:t>
      </w:r>
      <w:r>
        <w:rPr>
          <w:spacing w:val="-6"/>
        </w:rPr>
        <w:t xml:space="preserve"> </w:t>
      </w:r>
      <w:r>
        <w:t>1</w:t>
      </w:r>
      <w:r>
        <w:rPr>
          <w:spacing w:val="-6"/>
        </w:rPr>
        <w:t xml:space="preserve"> </w:t>
      </w:r>
      <w:r>
        <w:t>kasus</w:t>
      </w:r>
      <w:r>
        <w:rPr>
          <w:spacing w:val="-3"/>
        </w:rPr>
        <w:t xml:space="preserve"> </w:t>
      </w:r>
      <w:r>
        <w:t>kematian</w:t>
      </w:r>
      <w:r>
        <w:rPr>
          <w:spacing w:val="-7"/>
        </w:rPr>
        <w:t xml:space="preserve"> </w:t>
      </w:r>
      <w:r>
        <w:t>yang</w:t>
      </w:r>
      <w:r>
        <w:rPr>
          <w:spacing w:val="-6"/>
        </w:rPr>
        <w:t xml:space="preserve"> </w:t>
      </w:r>
      <w:r>
        <w:t>disebabkan</w:t>
      </w:r>
      <w:r>
        <w:rPr>
          <w:spacing w:val="-6"/>
        </w:rPr>
        <w:t xml:space="preserve"> </w:t>
      </w:r>
      <w:r>
        <w:t>oleh</w:t>
      </w:r>
      <w:r>
        <w:rPr>
          <w:spacing w:val="-6"/>
        </w:rPr>
        <w:t xml:space="preserve"> </w:t>
      </w:r>
      <w:r>
        <w:t>kecelakan</w:t>
      </w:r>
      <w:r>
        <w:rPr>
          <w:spacing w:val="-6"/>
        </w:rPr>
        <w:t xml:space="preserve"> </w:t>
      </w:r>
      <w:r>
        <w:t>kerja</w:t>
      </w:r>
      <w:r>
        <w:rPr>
          <w:spacing w:val="-4"/>
        </w:rPr>
        <w:t xml:space="preserve"> </w:t>
      </w:r>
      <w:r>
        <w:rPr>
          <w:spacing w:val="-2"/>
        </w:rPr>
        <w:t>(KK).</w:t>
      </w:r>
    </w:p>
    <w:p w:rsidR="00EE3E89" w:rsidRDefault="00EE3E89" w:rsidP="00EE3E89">
      <w:pPr>
        <w:pStyle w:val="BodyText"/>
        <w:spacing w:line="360" w:lineRule="auto"/>
        <w:jc w:val="both"/>
        <w:sectPr w:rsidR="00EE3E89">
          <w:footerReference w:type="default" r:id="rId6"/>
          <w:pgSz w:w="11910" w:h="16840"/>
          <w:pgMar w:top="1620" w:right="566" w:bottom="1200" w:left="992" w:header="0" w:footer="1006" w:gutter="0"/>
          <w:pgNumType w:start="1"/>
          <w:cols w:space="720"/>
        </w:sectPr>
      </w:pPr>
    </w:p>
    <w:p w:rsidR="00EE3E89" w:rsidRDefault="00EE3E89" w:rsidP="00EE3E89">
      <w:pPr>
        <w:pStyle w:val="BodyText"/>
        <w:spacing w:before="64" w:line="360" w:lineRule="auto"/>
        <w:ind w:left="1845" w:right="1132" w:firstLine="568"/>
        <w:jc w:val="both"/>
      </w:pPr>
      <w:r>
        <w:lastRenderedPageBreak/>
        <w:t>Berdasarkan data terbaru dari Organisasi Perburuhan Internasional (ILO) tahun 2023, hampir 3 juta pekerja meninggal setiap tahun akibat kecelakaan dan penyakit terkait pekerjaan. ILO melaporkan bahwa 2,6 juta kematian</w:t>
      </w:r>
      <w:r>
        <w:rPr>
          <w:spacing w:val="-8"/>
        </w:rPr>
        <w:t xml:space="preserve"> </w:t>
      </w:r>
      <w:r>
        <w:t>per</w:t>
      </w:r>
      <w:r>
        <w:rPr>
          <w:spacing w:val="-7"/>
        </w:rPr>
        <w:t xml:space="preserve"> </w:t>
      </w:r>
      <w:r>
        <w:t>tahun</w:t>
      </w:r>
      <w:r>
        <w:rPr>
          <w:spacing w:val="-8"/>
        </w:rPr>
        <w:t xml:space="preserve"> </w:t>
      </w:r>
      <w:r>
        <w:t>terjadi</w:t>
      </w:r>
      <w:r>
        <w:rPr>
          <w:spacing w:val="-7"/>
        </w:rPr>
        <w:t xml:space="preserve"> </w:t>
      </w:r>
      <w:r>
        <w:t>akibat</w:t>
      </w:r>
      <w:r>
        <w:rPr>
          <w:spacing w:val="-7"/>
        </w:rPr>
        <w:t xml:space="preserve"> </w:t>
      </w:r>
      <w:r>
        <w:t>penyakit</w:t>
      </w:r>
      <w:r>
        <w:rPr>
          <w:spacing w:val="-9"/>
        </w:rPr>
        <w:t xml:space="preserve"> </w:t>
      </w:r>
      <w:r>
        <w:t>yang</w:t>
      </w:r>
      <w:r>
        <w:rPr>
          <w:spacing w:val="-1"/>
        </w:rPr>
        <w:t xml:space="preserve"> </w:t>
      </w:r>
      <w:r>
        <w:t>terkait</w:t>
      </w:r>
      <w:r>
        <w:rPr>
          <w:spacing w:val="-7"/>
        </w:rPr>
        <w:t xml:space="preserve"> </w:t>
      </w:r>
      <w:r>
        <w:t>dengan</w:t>
      </w:r>
      <w:r>
        <w:rPr>
          <w:spacing w:val="-8"/>
        </w:rPr>
        <w:t xml:space="preserve"> </w:t>
      </w:r>
      <w:r>
        <w:t>pekerjaan</w:t>
      </w:r>
      <w:r>
        <w:rPr>
          <w:spacing w:val="-8"/>
        </w:rPr>
        <w:t xml:space="preserve"> </w:t>
      </w:r>
      <w:r>
        <w:t>dan sekitar</w:t>
      </w:r>
      <w:r>
        <w:rPr>
          <w:spacing w:val="-6"/>
        </w:rPr>
        <w:t xml:space="preserve"> </w:t>
      </w:r>
      <w:r>
        <w:t>330.000</w:t>
      </w:r>
      <w:r>
        <w:rPr>
          <w:spacing w:val="-7"/>
        </w:rPr>
        <w:t xml:space="preserve"> </w:t>
      </w:r>
      <w:r>
        <w:t>kematian</w:t>
      </w:r>
      <w:r>
        <w:rPr>
          <w:spacing w:val="-7"/>
        </w:rPr>
        <w:t xml:space="preserve"> </w:t>
      </w:r>
      <w:r>
        <w:t>per</w:t>
      </w:r>
      <w:r>
        <w:rPr>
          <w:spacing w:val="-6"/>
        </w:rPr>
        <w:t xml:space="preserve"> </w:t>
      </w:r>
      <w:r>
        <w:t>tahun</w:t>
      </w:r>
      <w:r>
        <w:rPr>
          <w:spacing w:val="-7"/>
        </w:rPr>
        <w:t xml:space="preserve"> </w:t>
      </w:r>
      <w:r>
        <w:t>terjadi</w:t>
      </w:r>
      <w:r>
        <w:rPr>
          <w:spacing w:val="-9"/>
        </w:rPr>
        <w:t xml:space="preserve"> </w:t>
      </w:r>
      <w:r>
        <w:t>akibat</w:t>
      </w:r>
      <w:r>
        <w:rPr>
          <w:spacing w:val="-6"/>
        </w:rPr>
        <w:t xml:space="preserve"> </w:t>
      </w:r>
      <w:r>
        <w:t>kecelakaan</w:t>
      </w:r>
      <w:r>
        <w:rPr>
          <w:spacing w:val="-7"/>
        </w:rPr>
        <w:t xml:space="preserve"> </w:t>
      </w:r>
      <w:r>
        <w:t>kerja.</w:t>
      </w:r>
      <w:r>
        <w:rPr>
          <w:spacing w:val="-7"/>
        </w:rPr>
        <w:t xml:space="preserve"> </w:t>
      </w:r>
      <w:r>
        <w:t>Data</w:t>
      </w:r>
      <w:r>
        <w:rPr>
          <w:spacing w:val="-5"/>
        </w:rPr>
        <w:t xml:space="preserve"> </w:t>
      </w:r>
      <w:r>
        <w:t>ILO 2023 menunjukkan bahwa penyakit terkait pekerjaan menyebabkan lebih banyak kematian dibandingkan kecelakaan kerja.</w:t>
      </w:r>
    </w:p>
    <w:p w:rsidR="00EE3E89" w:rsidRDefault="00EE3E89" w:rsidP="00EE3E89">
      <w:pPr>
        <w:pStyle w:val="BodyText"/>
        <w:spacing w:before="3" w:line="360" w:lineRule="auto"/>
        <w:ind w:left="1845" w:right="1129" w:firstLine="568"/>
        <w:jc w:val="both"/>
      </w:pPr>
      <w:r>
        <w:t>Karyawan yang sehat tidak hanya memiliki kapasitas untuk bekerja dengan</w:t>
      </w:r>
      <w:r>
        <w:rPr>
          <w:spacing w:val="-10"/>
        </w:rPr>
        <w:t xml:space="preserve"> </w:t>
      </w:r>
      <w:r>
        <w:t>optimal,</w:t>
      </w:r>
      <w:r>
        <w:rPr>
          <w:spacing w:val="-10"/>
        </w:rPr>
        <w:t xml:space="preserve"> </w:t>
      </w:r>
      <w:r>
        <w:t>tetapi</w:t>
      </w:r>
      <w:r>
        <w:rPr>
          <w:spacing w:val="-9"/>
        </w:rPr>
        <w:t xml:space="preserve"> </w:t>
      </w:r>
      <w:r>
        <w:t>juga</w:t>
      </w:r>
      <w:r>
        <w:rPr>
          <w:spacing w:val="-9"/>
        </w:rPr>
        <w:t xml:space="preserve"> </w:t>
      </w:r>
      <w:r>
        <w:t>dapat</w:t>
      </w:r>
      <w:r>
        <w:rPr>
          <w:spacing w:val="-9"/>
        </w:rPr>
        <w:t xml:space="preserve"> </w:t>
      </w:r>
      <w:r>
        <w:t>menjaga</w:t>
      </w:r>
      <w:r>
        <w:rPr>
          <w:spacing w:val="-13"/>
        </w:rPr>
        <w:t xml:space="preserve"> </w:t>
      </w:r>
      <w:r>
        <w:t>semangat</w:t>
      </w:r>
      <w:r>
        <w:rPr>
          <w:spacing w:val="-9"/>
        </w:rPr>
        <w:t xml:space="preserve"> </w:t>
      </w:r>
      <w:r>
        <w:t>dan</w:t>
      </w:r>
      <w:r>
        <w:rPr>
          <w:spacing w:val="-10"/>
        </w:rPr>
        <w:t xml:space="preserve"> </w:t>
      </w:r>
      <w:r>
        <w:t>produktivitas</w:t>
      </w:r>
      <w:r>
        <w:rPr>
          <w:spacing w:val="-12"/>
        </w:rPr>
        <w:t xml:space="preserve"> </w:t>
      </w:r>
      <w:r>
        <w:t>secara konsisten, sebagaimana diatur</w:t>
      </w:r>
      <w:r>
        <w:rPr>
          <w:spacing w:val="-1"/>
        </w:rPr>
        <w:t xml:space="preserve"> </w:t>
      </w:r>
      <w:r>
        <w:t>dalam pasal 3 ayat (1) Undang Undang</w:t>
      </w:r>
      <w:r>
        <w:rPr>
          <w:spacing w:val="-1"/>
        </w:rPr>
        <w:t xml:space="preserve"> </w:t>
      </w:r>
      <w:r>
        <w:t>No. 1 Tahun 1970. Perusahaan perlu melakukan upaya untuk melakukan pengelolaan kesehatan kerja. Sesuai dengan undang undang No 36 tahun 2009 tentang kesehatan, untuk meningkatkan pengetahuan, kesadaran, kemauan</w:t>
      </w:r>
      <w:r>
        <w:rPr>
          <w:spacing w:val="-5"/>
        </w:rPr>
        <w:t xml:space="preserve"> </w:t>
      </w:r>
      <w:r>
        <w:t>berperilaku</w:t>
      </w:r>
      <w:r>
        <w:rPr>
          <w:spacing w:val="-2"/>
        </w:rPr>
        <w:t xml:space="preserve"> </w:t>
      </w:r>
      <w:r>
        <w:t>sehat</w:t>
      </w:r>
      <w:r>
        <w:rPr>
          <w:spacing w:val="-1"/>
        </w:rPr>
        <w:t xml:space="preserve"> </w:t>
      </w:r>
      <w:r>
        <w:t>dan</w:t>
      </w:r>
      <w:r>
        <w:rPr>
          <w:spacing w:val="-4"/>
        </w:rPr>
        <w:t xml:space="preserve"> </w:t>
      </w:r>
      <w:r>
        <w:t>mencegah</w:t>
      </w:r>
      <w:r>
        <w:rPr>
          <w:spacing w:val="-9"/>
        </w:rPr>
        <w:t xml:space="preserve"> </w:t>
      </w:r>
      <w:r>
        <w:t>terjadinya</w:t>
      </w:r>
      <w:r>
        <w:rPr>
          <w:spacing w:val="-3"/>
        </w:rPr>
        <w:t xml:space="preserve"> </w:t>
      </w:r>
      <w:r>
        <w:t>penyakit</w:t>
      </w:r>
      <w:r>
        <w:rPr>
          <w:spacing w:val="-3"/>
        </w:rPr>
        <w:t xml:space="preserve"> </w:t>
      </w:r>
      <w:r>
        <w:t>tidak</w:t>
      </w:r>
      <w:r>
        <w:rPr>
          <w:spacing w:val="-2"/>
        </w:rPr>
        <w:t xml:space="preserve"> </w:t>
      </w:r>
      <w:r>
        <w:t>menular, dilakukan</w:t>
      </w:r>
      <w:r>
        <w:rPr>
          <w:spacing w:val="-15"/>
        </w:rPr>
        <w:t xml:space="preserve"> </w:t>
      </w:r>
      <w:r>
        <w:t>upaya</w:t>
      </w:r>
      <w:r>
        <w:rPr>
          <w:spacing w:val="-15"/>
        </w:rPr>
        <w:t xml:space="preserve"> </w:t>
      </w:r>
      <w:r>
        <w:t>pencegahan,</w:t>
      </w:r>
      <w:r>
        <w:rPr>
          <w:spacing w:val="-13"/>
        </w:rPr>
        <w:t xml:space="preserve"> </w:t>
      </w:r>
      <w:r>
        <w:t>pengendalian</w:t>
      </w:r>
      <w:r>
        <w:rPr>
          <w:spacing w:val="-15"/>
        </w:rPr>
        <w:t xml:space="preserve"> </w:t>
      </w:r>
      <w:r>
        <w:t>dan</w:t>
      </w:r>
      <w:r>
        <w:rPr>
          <w:spacing w:val="-15"/>
        </w:rPr>
        <w:t xml:space="preserve"> </w:t>
      </w:r>
      <w:r>
        <w:t>penanganan</w:t>
      </w:r>
      <w:r>
        <w:rPr>
          <w:spacing w:val="-15"/>
        </w:rPr>
        <w:t xml:space="preserve"> </w:t>
      </w:r>
      <w:r>
        <w:t>melalui</w:t>
      </w:r>
      <w:r>
        <w:rPr>
          <w:spacing w:val="-14"/>
        </w:rPr>
        <w:t xml:space="preserve"> </w:t>
      </w:r>
      <w:r>
        <w:t>kegiatan promotif preventif, kuratif dan rehabilitatif.</w:t>
      </w:r>
    </w:p>
    <w:p w:rsidR="00EE3E89" w:rsidRDefault="00EE3E89" w:rsidP="00EE3E89">
      <w:pPr>
        <w:pStyle w:val="BodyText"/>
        <w:spacing w:line="360" w:lineRule="auto"/>
        <w:ind w:left="1845" w:right="1130" w:firstLine="568"/>
        <w:jc w:val="both"/>
      </w:pPr>
      <w:r>
        <w:t>Salah satu pendekatan yang kini semakin populer untuk mendukung kesehatan</w:t>
      </w:r>
      <w:r>
        <w:rPr>
          <w:spacing w:val="-2"/>
        </w:rPr>
        <w:t xml:space="preserve"> </w:t>
      </w:r>
      <w:r>
        <w:t>karyawan</w:t>
      </w:r>
      <w:r>
        <w:rPr>
          <w:spacing w:val="-2"/>
        </w:rPr>
        <w:t xml:space="preserve"> </w:t>
      </w:r>
      <w:r>
        <w:t xml:space="preserve">adalah program </w:t>
      </w:r>
      <w:r>
        <w:rPr>
          <w:i/>
        </w:rPr>
        <w:t>wellness</w:t>
      </w:r>
      <w:r>
        <w:t xml:space="preserve">. Program </w:t>
      </w:r>
      <w:r>
        <w:rPr>
          <w:i/>
        </w:rPr>
        <w:t xml:space="preserve">wellness </w:t>
      </w:r>
      <w:r>
        <w:t>merupakan serangkaian</w:t>
      </w:r>
      <w:r>
        <w:rPr>
          <w:spacing w:val="-10"/>
        </w:rPr>
        <w:t xml:space="preserve"> </w:t>
      </w:r>
      <w:r>
        <w:t>inisiatif</w:t>
      </w:r>
      <w:r>
        <w:rPr>
          <w:spacing w:val="-6"/>
        </w:rPr>
        <w:t xml:space="preserve"> </w:t>
      </w:r>
      <w:r>
        <w:t>yang</w:t>
      </w:r>
      <w:r>
        <w:rPr>
          <w:spacing w:val="-7"/>
        </w:rPr>
        <w:t xml:space="preserve"> </w:t>
      </w:r>
      <w:r>
        <w:t>dirancang</w:t>
      </w:r>
      <w:r>
        <w:rPr>
          <w:spacing w:val="-7"/>
        </w:rPr>
        <w:t xml:space="preserve"> </w:t>
      </w:r>
      <w:r>
        <w:t>untuk</w:t>
      </w:r>
      <w:r>
        <w:rPr>
          <w:spacing w:val="-11"/>
        </w:rPr>
        <w:t xml:space="preserve"> </w:t>
      </w:r>
      <w:r>
        <w:t>meningkatkan</w:t>
      </w:r>
      <w:r>
        <w:rPr>
          <w:spacing w:val="-7"/>
        </w:rPr>
        <w:t xml:space="preserve"> </w:t>
      </w:r>
      <w:r>
        <w:t>kesehatan</w:t>
      </w:r>
      <w:r>
        <w:rPr>
          <w:spacing w:val="-7"/>
        </w:rPr>
        <w:t xml:space="preserve"> </w:t>
      </w:r>
      <w:r>
        <w:t>fisik</w:t>
      </w:r>
      <w:r>
        <w:rPr>
          <w:spacing w:val="-7"/>
        </w:rPr>
        <w:t xml:space="preserve"> </w:t>
      </w:r>
      <w:r>
        <w:t xml:space="preserve">dan mental karyawan. Aktivitas fisik menjadi bagian integral dari program ini, yang bertujuan untuk mendorong karyawan agar lebih aktif secara fisik. Berbagai penelitian menunjukkan bahwa aktivitas fisik yang rutin dapat meningkatkan kesehatan tubuh, mengurangi risiko penyakit kronis, serta </w:t>
      </w:r>
      <w:r>
        <w:rPr>
          <w:spacing w:val="-2"/>
        </w:rPr>
        <w:t>meningkatkan</w:t>
      </w:r>
      <w:r>
        <w:rPr>
          <w:spacing w:val="-3"/>
        </w:rPr>
        <w:t xml:space="preserve"> </w:t>
      </w:r>
      <w:r>
        <w:rPr>
          <w:spacing w:val="-2"/>
        </w:rPr>
        <w:t>kualitas</w:t>
      </w:r>
      <w:r>
        <w:rPr>
          <w:spacing w:val="-7"/>
        </w:rPr>
        <w:t xml:space="preserve"> </w:t>
      </w:r>
      <w:r>
        <w:rPr>
          <w:spacing w:val="-2"/>
        </w:rPr>
        <w:t>hidup</w:t>
      </w:r>
      <w:r>
        <w:rPr>
          <w:spacing w:val="-6"/>
        </w:rPr>
        <w:t xml:space="preserve"> </w:t>
      </w:r>
      <w:r>
        <w:rPr>
          <w:spacing w:val="-2"/>
        </w:rPr>
        <w:t>secara</w:t>
      </w:r>
      <w:r>
        <w:rPr>
          <w:spacing w:val="-3"/>
        </w:rPr>
        <w:t xml:space="preserve"> </w:t>
      </w:r>
      <w:r>
        <w:rPr>
          <w:spacing w:val="-2"/>
        </w:rPr>
        <w:t>keseluruhan</w:t>
      </w:r>
      <w:r>
        <w:rPr>
          <w:spacing w:val="-6"/>
        </w:rPr>
        <w:t xml:space="preserve"> </w:t>
      </w:r>
      <w:r>
        <w:rPr>
          <w:spacing w:val="-2"/>
        </w:rPr>
        <w:t>(</w:t>
      </w:r>
      <w:r>
        <w:rPr>
          <w:i/>
          <w:spacing w:val="-2"/>
        </w:rPr>
        <w:t>World</w:t>
      </w:r>
      <w:r>
        <w:rPr>
          <w:i/>
          <w:spacing w:val="-6"/>
        </w:rPr>
        <w:t xml:space="preserve"> </w:t>
      </w:r>
      <w:r>
        <w:rPr>
          <w:i/>
          <w:spacing w:val="-2"/>
        </w:rPr>
        <w:t>Health</w:t>
      </w:r>
      <w:r>
        <w:rPr>
          <w:i/>
          <w:spacing w:val="-6"/>
        </w:rPr>
        <w:t xml:space="preserve"> </w:t>
      </w:r>
      <w:r>
        <w:rPr>
          <w:i/>
          <w:spacing w:val="-2"/>
        </w:rPr>
        <w:t xml:space="preserve">Organization, </w:t>
      </w:r>
      <w:r>
        <w:t xml:space="preserve">2020). Dalam hal ini program </w:t>
      </w:r>
      <w:r>
        <w:rPr>
          <w:i/>
        </w:rPr>
        <w:t xml:space="preserve">wellness </w:t>
      </w:r>
      <w:r>
        <w:t>yang melibatkan</w:t>
      </w:r>
      <w:r>
        <w:rPr>
          <w:spacing w:val="-3"/>
        </w:rPr>
        <w:t xml:space="preserve"> </w:t>
      </w:r>
      <w:r>
        <w:t>aktivitas</w:t>
      </w:r>
      <w:r>
        <w:rPr>
          <w:spacing w:val="-1"/>
        </w:rPr>
        <w:t xml:space="preserve"> </w:t>
      </w:r>
      <w:r>
        <w:t>fisik dapat memberikan manfaat signifikan dalam menurunkan tingkat ketidakhadiran akibat sakit. Program ini tidak hanya berfokus pada kebugaran fisik tetapi juga pada pencegahan penyakit, dengan mendorong pola hidup sehat yang lebih teratur di kalangan karyawan (Kramer &amp; Thompson, 2016).</w:t>
      </w:r>
    </w:p>
    <w:p w:rsidR="00EE3E89" w:rsidRDefault="00EE3E89" w:rsidP="00EE3E89">
      <w:pPr>
        <w:pStyle w:val="BodyText"/>
        <w:spacing w:line="360" w:lineRule="auto"/>
        <w:jc w:val="both"/>
        <w:sectPr w:rsidR="00EE3E89">
          <w:pgSz w:w="11910" w:h="16840"/>
          <w:pgMar w:top="1620" w:right="566" w:bottom="1200" w:left="992" w:header="0" w:footer="1006" w:gutter="0"/>
          <w:cols w:space="720"/>
        </w:sectPr>
      </w:pPr>
    </w:p>
    <w:p w:rsidR="00EE3E89" w:rsidRDefault="00EE3E89" w:rsidP="00EE3E89">
      <w:pPr>
        <w:spacing w:before="64" w:line="360" w:lineRule="auto"/>
        <w:ind w:left="1845" w:right="1129" w:firstLine="568"/>
        <w:jc w:val="both"/>
        <w:rPr>
          <w:sz w:val="24"/>
        </w:rPr>
      </w:pPr>
      <w:r>
        <w:rPr>
          <w:sz w:val="24"/>
        </w:rPr>
        <w:lastRenderedPageBreak/>
        <w:t xml:space="preserve">Menurut penelitian yang dilakukan oleh Losina et al. (2017) dengan judul </w:t>
      </w:r>
      <w:r>
        <w:rPr>
          <w:i/>
          <w:sz w:val="24"/>
        </w:rPr>
        <w:t>Physical Activity and Unplanned Illness-Related Work Absenteeism: Data from an Employee Wellness Program</w:t>
      </w:r>
      <w:r>
        <w:rPr>
          <w:sz w:val="24"/>
        </w:rPr>
        <w:t>, ketidakhadiran yang tidak direncanakan karena sakit berkaitan dengan tingkat aktivitas fisik pekerja. Penelitian</w:t>
      </w:r>
      <w:r>
        <w:rPr>
          <w:spacing w:val="-15"/>
          <w:sz w:val="24"/>
        </w:rPr>
        <w:t xml:space="preserve"> </w:t>
      </w:r>
      <w:r>
        <w:rPr>
          <w:sz w:val="24"/>
        </w:rPr>
        <w:t>ini</w:t>
      </w:r>
      <w:r>
        <w:rPr>
          <w:spacing w:val="-15"/>
          <w:sz w:val="24"/>
        </w:rPr>
        <w:t xml:space="preserve"> </w:t>
      </w:r>
      <w:r>
        <w:rPr>
          <w:sz w:val="24"/>
        </w:rPr>
        <w:t>menunjukkan</w:t>
      </w:r>
      <w:r>
        <w:rPr>
          <w:spacing w:val="-12"/>
          <w:sz w:val="24"/>
        </w:rPr>
        <w:t xml:space="preserve"> </w:t>
      </w:r>
      <w:r>
        <w:rPr>
          <w:sz w:val="24"/>
        </w:rPr>
        <w:t>bahwa</w:t>
      </w:r>
      <w:r>
        <w:rPr>
          <w:spacing w:val="-11"/>
          <w:sz w:val="24"/>
        </w:rPr>
        <w:t xml:space="preserve"> </w:t>
      </w:r>
      <w:r>
        <w:rPr>
          <w:sz w:val="24"/>
        </w:rPr>
        <w:t>pekerja</w:t>
      </w:r>
      <w:r>
        <w:rPr>
          <w:spacing w:val="-14"/>
          <w:sz w:val="24"/>
        </w:rPr>
        <w:t xml:space="preserve"> </w:t>
      </w:r>
      <w:r>
        <w:rPr>
          <w:sz w:val="24"/>
        </w:rPr>
        <w:t>dengan</w:t>
      </w:r>
      <w:r>
        <w:rPr>
          <w:spacing w:val="-15"/>
          <w:sz w:val="24"/>
        </w:rPr>
        <w:t xml:space="preserve"> </w:t>
      </w:r>
      <w:r>
        <w:rPr>
          <w:sz w:val="24"/>
        </w:rPr>
        <w:t>tingkat</w:t>
      </w:r>
      <w:r>
        <w:rPr>
          <w:spacing w:val="-14"/>
          <w:sz w:val="24"/>
        </w:rPr>
        <w:t xml:space="preserve"> </w:t>
      </w:r>
      <w:r>
        <w:rPr>
          <w:sz w:val="24"/>
        </w:rPr>
        <w:t>aktivitas</w:t>
      </w:r>
      <w:r>
        <w:rPr>
          <w:spacing w:val="-15"/>
          <w:sz w:val="24"/>
        </w:rPr>
        <w:t xml:space="preserve"> </w:t>
      </w:r>
      <w:r>
        <w:rPr>
          <w:sz w:val="24"/>
        </w:rPr>
        <w:t>fisik</w:t>
      </w:r>
      <w:r>
        <w:rPr>
          <w:spacing w:val="-12"/>
          <w:sz w:val="24"/>
        </w:rPr>
        <w:t xml:space="preserve"> </w:t>
      </w:r>
      <w:r>
        <w:rPr>
          <w:sz w:val="24"/>
        </w:rPr>
        <w:t>yang rendah lebih cenderung mengalami ketidakhadiran yang tidak direncanakan akibat penyakit.</w:t>
      </w:r>
    </w:p>
    <w:p w:rsidR="00EE3E89" w:rsidRDefault="00EE3E89" w:rsidP="00EE3E89">
      <w:pPr>
        <w:pStyle w:val="BodyText"/>
        <w:spacing w:before="3" w:line="360" w:lineRule="auto"/>
        <w:ind w:left="1845" w:right="1139" w:firstLine="568"/>
        <w:jc w:val="both"/>
      </w:pPr>
      <w:r>
        <w:t>Menurut penelitian yang dilakukan oleh van den Heuvel, S.G., et al. (2005)</w:t>
      </w:r>
      <w:r>
        <w:rPr>
          <w:spacing w:val="-3"/>
        </w:rPr>
        <w:t xml:space="preserve"> </w:t>
      </w:r>
      <w:r>
        <w:t>dengan</w:t>
      </w:r>
      <w:r>
        <w:rPr>
          <w:spacing w:val="-3"/>
        </w:rPr>
        <w:t xml:space="preserve"> </w:t>
      </w:r>
      <w:r>
        <w:t xml:space="preserve">judul </w:t>
      </w:r>
      <w:r>
        <w:rPr>
          <w:i/>
        </w:rPr>
        <w:t>Effect</w:t>
      </w:r>
      <w:r>
        <w:rPr>
          <w:i/>
          <w:spacing w:val="-2"/>
        </w:rPr>
        <w:t xml:space="preserve"> </w:t>
      </w:r>
      <w:r>
        <w:rPr>
          <w:i/>
        </w:rPr>
        <w:t>of</w:t>
      </w:r>
      <w:r>
        <w:rPr>
          <w:i/>
          <w:spacing w:val="-2"/>
        </w:rPr>
        <w:t xml:space="preserve"> </w:t>
      </w:r>
      <w:r>
        <w:rPr>
          <w:i/>
        </w:rPr>
        <w:t>Sporting</w:t>
      </w:r>
      <w:r>
        <w:rPr>
          <w:i/>
          <w:spacing w:val="-10"/>
        </w:rPr>
        <w:t xml:space="preserve"> </w:t>
      </w:r>
      <w:r>
        <w:rPr>
          <w:i/>
        </w:rPr>
        <w:t>Activity</w:t>
      </w:r>
      <w:r>
        <w:rPr>
          <w:i/>
          <w:spacing w:val="-1"/>
        </w:rPr>
        <w:t xml:space="preserve"> </w:t>
      </w:r>
      <w:r>
        <w:rPr>
          <w:i/>
        </w:rPr>
        <w:t>on</w:t>
      </w:r>
      <w:r>
        <w:rPr>
          <w:i/>
          <w:spacing w:val="-10"/>
        </w:rPr>
        <w:t xml:space="preserve"> </w:t>
      </w:r>
      <w:r>
        <w:rPr>
          <w:i/>
        </w:rPr>
        <w:t>Absenteeism</w:t>
      </w:r>
      <w:r>
        <w:rPr>
          <w:i/>
          <w:spacing w:val="-4"/>
        </w:rPr>
        <w:t xml:space="preserve"> </w:t>
      </w:r>
      <w:r>
        <w:rPr>
          <w:i/>
        </w:rPr>
        <w:t>in</w:t>
      </w:r>
      <w:r>
        <w:rPr>
          <w:i/>
          <w:spacing w:val="-3"/>
        </w:rPr>
        <w:t xml:space="preserve"> </w:t>
      </w:r>
      <w:r>
        <w:rPr>
          <w:i/>
        </w:rPr>
        <w:t>a</w:t>
      </w:r>
      <w:r>
        <w:rPr>
          <w:i/>
          <w:spacing w:val="-6"/>
        </w:rPr>
        <w:t xml:space="preserve"> </w:t>
      </w:r>
      <w:r>
        <w:rPr>
          <w:i/>
        </w:rPr>
        <w:t>Working Population</w:t>
      </w:r>
      <w:r>
        <w:t xml:space="preserve">, karyawan yang melakukan kegiatan olahraga lebih jarang mengambil cuti dibandingkan dengan rekan kerja mereka yang tidak </w:t>
      </w:r>
      <w:r>
        <w:rPr>
          <w:spacing w:val="-2"/>
        </w:rPr>
        <w:t>berolahraga,</w:t>
      </w:r>
      <w:r>
        <w:rPr>
          <w:spacing w:val="-7"/>
        </w:rPr>
        <w:t xml:space="preserve"> </w:t>
      </w:r>
      <w:r>
        <w:rPr>
          <w:spacing w:val="-2"/>
        </w:rPr>
        <w:t>sementara</w:t>
      </w:r>
      <w:r>
        <w:rPr>
          <w:spacing w:val="-4"/>
        </w:rPr>
        <w:t xml:space="preserve"> </w:t>
      </w:r>
      <w:r>
        <w:rPr>
          <w:spacing w:val="-2"/>
        </w:rPr>
        <w:t>periode</w:t>
      </w:r>
      <w:r>
        <w:rPr>
          <w:spacing w:val="-4"/>
        </w:rPr>
        <w:t xml:space="preserve"> </w:t>
      </w:r>
      <w:r>
        <w:rPr>
          <w:spacing w:val="-2"/>
        </w:rPr>
        <w:t>cuti</w:t>
      </w:r>
      <w:r>
        <w:rPr>
          <w:spacing w:val="-5"/>
        </w:rPr>
        <w:t xml:space="preserve"> </w:t>
      </w:r>
      <w:r>
        <w:rPr>
          <w:spacing w:val="-2"/>
        </w:rPr>
        <w:t>sakit</w:t>
      </w:r>
      <w:r>
        <w:rPr>
          <w:spacing w:val="-5"/>
        </w:rPr>
        <w:t xml:space="preserve"> </w:t>
      </w:r>
      <w:r>
        <w:rPr>
          <w:spacing w:val="-2"/>
        </w:rPr>
        <w:t>yang</w:t>
      </w:r>
      <w:r>
        <w:rPr>
          <w:spacing w:val="-7"/>
        </w:rPr>
        <w:t xml:space="preserve"> </w:t>
      </w:r>
      <w:r>
        <w:rPr>
          <w:spacing w:val="-2"/>
        </w:rPr>
        <w:t>diambil</w:t>
      </w:r>
      <w:r>
        <w:rPr>
          <w:spacing w:val="-5"/>
        </w:rPr>
        <w:t xml:space="preserve"> </w:t>
      </w:r>
      <w:r>
        <w:rPr>
          <w:spacing w:val="-2"/>
        </w:rPr>
        <w:t>oleh</w:t>
      </w:r>
      <w:r>
        <w:rPr>
          <w:spacing w:val="-7"/>
        </w:rPr>
        <w:t xml:space="preserve"> </w:t>
      </w:r>
      <w:r>
        <w:rPr>
          <w:spacing w:val="-2"/>
        </w:rPr>
        <w:t>mereka</w:t>
      </w:r>
      <w:r>
        <w:rPr>
          <w:spacing w:val="-4"/>
        </w:rPr>
        <w:t xml:space="preserve"> </w:t>
      </w:r>
      <w:r>
        <w:rPr>
          <w:spacing w:val="-2"/>
        </w:rPr>
        <w:t>juga</w:t>
      </w:r>
      <w:r>
        <w:rPr>
          <w:spacing w:val="-4"/>
        </w:rPr>
        <w:t xml:space="preserve"> </w:t>
      </w:r>
      <w:r>
        <w:rPr>
          <w:spacing w:val="-2"/>
        </w:rPr>
        <w:t>lebih pendek.</w:t>
      </w:r>
    </w:p>
    <w:p w:rsidR="00EE3E89" w:rsidRDefault="00EE3E89" w:rsidP="00EE3E89">
      <w:pPr>
        <w:pStyle w:val="BodyText"/>
        <w:spacing w:before="1" w:line="360" w:lineRule="auto"/>
        <w:ind w:left="1845" w:right="1123" w:firstLine="568"/>
        <w:jc w:val="both"/>
      </w:pPr>
      <w:r>
        <w:t>Menurut petunjuk teknis keselamatan pertambangan dan SMKP Minerba 185,</w:t>
      </w:r>
      <w:r>
        <w:rPr>
          <w:spacing w:val="-4"/>
        </w:rPr>
        <w:t xml:space="preserve"> </w:t>
      </w:r>
      <w:r>
        <w:t>pengukuran</w:t>
      </w:r>
      <w:r>
        <w:rPr>
          <w:spacing w:val="-4"/>
        </w:rPr>
        <w:t xml:space="preserve"> </w:t>
      </w:r>
      <w:r>
        <w:t>kinerja</w:t>
      </w:r>
      <w:r>
        <w:rPr>
          <w:spacing w:val="-2"/>
        </w:rPr>
        <w:t xml:space="preserve"> </w:t>
      </w:r>
      <w:r>
        <w:t>kesehatan kerja dilakukan menggunakan</w:t>
      </w:r>
      <w:r>
        <w:rPr>
          <w:spacing w:val="-4"/>
        </w:rPr>
        <w:t xml:space="preserve"> </w:t>
      </w:r>
      <w:r>
        <w:t>2 (dua)</w:t>
      </w:r>
      <w:r>
        <w:rPr>
          <w:spacing w:val="-3"/>
        </w:rPr>
        <w:t xml:space="preserve"> </w:t>
      </w:r>
      <w:r>
        <w:t>indikator</w:t>
      </w:r>
      <w:r>
        <w:rPr>
          <w:spacing w:val="-3"/>
        </w:rPr>
        <w:t xml:space="preserve"> </w:t>
      </w:r>
      <w:r>
        <w:t>yaitu</w:t>
      </w:r>
      <w:r>
        <w:rPr>
          <w:spacing w:val="-3"/>
        </w:rPr>
        <w:t xml:space="preserve"> </w:t>
      </w:r>
      <w:r>
        <w:t>indikator</w:t>
      </w:r>
      <w:r>
        <w:rPr>
          <w:spacing w:val="-3"/>
        </w:rPr>
        <w:t xml:space="preserve"> </w:t>
      </w:r>
      <w:r>
        <w:t>proses</w:t>
      </w:r>
      <w:r>
        <w:rPr>
          <w:spacing w:val="-5"/>
        </w:rPr>
        <w:t xml:space="preserve"> </w:t>
      </w:r>
      <w:r>
        <w:t>(</w:t>
      </w:r>
      <w:r>
        <w:rPr>
          <w:i/>
        </w:rPr>
        <w:t>Leading</w:t>
      </w:r>
      <w:r>
        <w:rPr>
          <w:i/>
          <w:spacing w:val="-3"/>
        </w:rPr>
        <w:t xml:space="preserve"> </w:t>
      </w:r>
      <w:r>
        <w:rPr>
          <w:i/>
        </w:rPr>
        <w:t>indicator</w:t>
      </w:r>
      <w:r>
        <w:t>)</w:t>
      </w:r>
      <w:r>
        <w:rPr>
          <w:spacing w:val="-3"/>
        </w:rPr>
        <w:t xml:space="preserve"> </w:t>
      </w:r>
      <w:r>
        <w:t>dan</w:t>
      </w:r>
      <w:r>
        <w:rPr>
          <w:spacing w:val="-3"/>
        </w:rPr>
        <w:t xml:space="preserve"> </w:t>
      </w:r>
      <w:r>
        <w:t>indikator</w:t>
      </w:r>
      <w:r>
        <w:rPr>
          <w:spacing w:val="-3"/>
        </w:rPr>
        <w:t xml:space="preserve"> </w:t>
      </w:r>
      <w:r>
        <w:t>hasil akhir (</w:t>
      </w:r>
      <w:r>
        <w:rPr>
          <w:i/>
        </w:rPr>
        <w:t>lagging indicator</w:t>
      </w:r>
      <w:r>
        <w:t xml:space="preserve">). Salah satu dari </w:t>
      </w:r>
      <w:r>
        <w:rPr>
          <w:i/>
        </w:rPr>
        <w:t xml:space="preserve">lagging indicator </w:t>
      </w:r>
      <w:r>
        <w:t>adalah menghitung tingkat keparahan penyakit berdasarkan absensi (</w:t>
      </w:r>
      <w:r>
        <w:rPr>
          <w:i/>
        </w:rPr>
        <w:t>absence severity rate</w:t>
      </w:r>
      <w:r>
        <w:t>) berupa angka keparahan penyakit yang dihitung berdasarkan jumlah absensi karena sakit.</w:t>
      </w:r>
    </w:p>
    <w:p w:rsidR="00EE3E89" w:rsidRDefault="00EE3E89" w:rsidP="00EE3E89">
      <w:pPr>
        <w:pStyle w:val="BodyText"/>
        <w:spacing w:line="360" w:lineRule="auto"/>
        <w:ind w:left="1845" w:right="1130" w:firstLine="568"/>
        <w:jc w:val="both"/>
      </w:pPr>
      <w:r>
        <w:t>Dalam upaya mencegah Kejadian Akibat Penyakit Tenaga Kerja (KAPTK) dan meningkatkan derajat kesehatan karyawan, termasuk mengurangi absensi akibat sakit, perusahaan telah melaksanakan program pengelolaan kesehatan sebagai bentuk pengendalian. Salah satu program yang</w:t>
      </w:r>
      <w:r>
        <w:rPr>
          <w:spacing w:val="-7"/>
        </w:rPr>
        <w:t xml:space="preserve"> </w:t>
      </w:r>
      <w:r>
        <w:t>dijalankan</w:t>
      </w:r>
      <w:r>
        <w:rPr>
          <w:spacing w:val="-7"/>
        </w:rPr>
        <w:t xml:space="preserve"> </w:t>
      </w:r>
      <w:r>
        <w:t>adalah</w:t>
      </w:r>
      <w:r>
        <w:rPr>
          <w:spacing w:val="-7"/>
        </w:rPr>
        <w:t xml:space="preserve"> </w:t>
      </w:r>
      <w:r>
        <w:t>kegiatan</w:t>
      </w:r>
      <w:r>
        <w:rPr>
          <w:spacing w:val="-7"/>
        </w:rPr>
        <w:t xml:space="preserve"> </w:t>
      </w:r>
      <w:r>
        <w:t>preventif</w:t>
      </w:r>
      <w:r>
        <w:rPr>
          <w:spacing w:val="-10"/>
        </w:rPr>
        <w:t xml:space="preserve"> </w:t>
      </w:r>
      <w:r>
        <w:t>melalui</w:t>
      </w:r>
      <w:r>
        <w:rPr>
          <w:spacing w:val="-6"/>
        </w:rPr>
        <w:t xml:space="preserve"> </w:t>
      </w:r>
      <w:r>
        <w:t>aktivitas</w:t>
      </w:r>
      <w:r>
        <w:rPr>
          <w:spacing w:val="-8"/>
        </w:rPr>
        <w:t xml:space="preserve"> </w:t>
      </w:r>
      <w:r>
        <w:t>fisik.</w:t>
      </w:r>
      <w:r>
        <w:rPr>
          <w:spacing w:val="-7"/>
        </w:rPr>
        <w:t xml:space="preserve"> </w:t>
      </w:r>
      <w:r>
        <w:t>Sejak</w:t>
      </w:r>
      <w:r>
        <w:rPr>
          <w:spacing w:val="-7"/>
        </w:rPr>
        <w:t xml:space="preserve"> </w:t>
      </w:r>
      <w:r>
        <w:t xml:space="preserve">tahun 2023, perusahaan telah mengadakan empat kali tantangan kesehatan berupa </w:t>
      </w:r>
      <w:r>
        <w:rPr>
          <w:i/>
        </w:rPr>
        <w:t>virtual race</w:t>
      </w:r>
      <w:r>
        <w:t xml:space="preserve">, dan program ini dilanjutkan pada tahun 2024 dengan sembilan kali pelaksanaan </w:t>
      </w:r>
      <w:r>
        <w:rPr>
          <w:i/>
        </w:rPr>
        <w:t>virtual race</w:t>
      </w:r>
      <w:r>
        <w:t>. Berdasarkan laporan pengelolaan kesehatan kerja</w:t>
      </w:r>
      <w:r>
        <w:rPr>
          <w:spacing w:val="-13"/>
        </w:rPr>
        <w:t xml:space="preserve"> </w:t>
      </w:r>
      <w:r>
        <w:t>di</w:t>
      </w:r>
      <w:r>
        <w:rPr>
          <w:spacing w:val="-13"/>
        </w:rPr>
        <w:t xml:space="preserve"> </w:t>
      </w:r>
      <w:r>
        <w:t>PT.</w:t>
      </w:r>
      <w:r>
        <w:rPr>
          <w:spacing w:val="-14"/>
        </w:rPr>
        <w:t xml:space="preserve"> </w:t>
      </w:r>
      <w:r>
        <w:t>X,</w:t>
      </w:r>
      <w:r>
        <w:rPr>
          <w:spacing w:val="-14"/>
        </w:rPr>
        <w:t xml:space="preserve"> </w:t>
      </w:r>
      <w:r>
        <w:t>diketahui</w:t>
      </w:r>
      <w:r>
        <w:rPr>
          <w:spacing w:val="-13"/>
        </w:rPr>
        <w:t xml:space="preserve"> </w:t>
      </w:r>
      <w:r>
        <w:t>bahwa</w:t>
      </w:r>
      <w:r>
        <w:rPr>
          <w:spacing w:val="-13"/>
        </w:rPr>
        <w:t xml:space="preserve"> </w:t>
      </w:r>
      <w:r>
        <w:t>terjadi</w:t>
      </w:r>
      <w:r>
        <w:rPr>
          <w:spacing w:val="-13"/>
        </w:rPr>
        <w:t xml:space="preserve"> </w:t>
      </w:r>
      <w:r>
        <w:t>penurunan</w:t>
      </w:r>
      <w:r>
        <w:rPr>
          <w:spacing w:val="-14"/>
        </w:rPr>
        <w:t xml:space="preserve"> </w:t>
      </w:r>
      <w:r>
        <w:t>tingkat</w:t>
      </w:r>
      <w:r>
        <w:rPr>
          <w:spacing w:val="-13"/>
        </w:rPr>
        <w:t xml:space="preserve"> </w:t>
      </w:r>
      <w:r>
        <w:t>keparahan</w:t>
      </w:r>
      <w:r>
        <w:rPr>
          <w:spacing w:val="-14"/>
        </w:rPr>
        <w:t xml:space="preserve"> </w:t>
      </w:r>
      <w:r>
        <w:t>penyakit karyawan yang diukur menggunakan indikator absence severity rate (ASR). Pada tahun 2023, nilai ASR tercatat sebesar 107,27, dan mengalami penurunan</w:t>
      </w:r>
      <w:r>
        <w:rPr>
          <w:spacing w:val="54"/>
        </w:rPr>
        <w:t xml:space="preserve"> </w:t>
      </w:r>
      <w:r>
        <w:t>menjadi</w:t>
      </w:r>
      <w:r>
        <w:rPr>
          <w:spacing w:val="55"/>
        </w:rPr>
        <w:t xml:space="preserve"> </w:t>
      </w:r>
      <w:r>
        <w:t>92,55</w:t>
      </w:r>
      <w:r>
        <w:rPr>
          <w:spacing w:val="55"/>
        </w:rPr>
        <w:t xml:space="preserve"> </w:t>
      </w:r>
      <w:r>
        <w:t>pada</w:t>
      </w:r>
      <w:r>
        <w:rPr>
          <w:spacing w:val="55"/>
        </w:rPr>
        <w:t xml:space="preserve"> </w:t>
      </w:r>
      <w:r>
        <w:t>tahun</w:t>
      </w:r>
      <w:r>
        <w:rPr>
          <w:spacing w:val="54"/>
        </w:rPr>
        <w:t xml:space="preserve"> </w:t>
      </w:r>
      <w:r>
        <w:t>2024.</w:t>
      </w:r>
      <w:r>
        <w:rPr>
          <w:spacing w:val="55"/>
        </w:rPr>
        <w:t xml:space="preserve"> </w:t>
      </w:r>
      <w:r>
        <w:t>Penurunan</w:t>
      </w:r>
      <w:r>
        <w:rPr>
          <w:spacing w:val="54"/>
        </w:rPr>
        <w:t xml:space="preserve"> </w:t>
      </w:r>
      <w:r>
        <w:t>ini</w:t>
      </w:r>
      <w:r>
        <w:rPr>
          <w:spacing w:val="56"/>
        </w:rPr>
        <w:t xml:space="preserve"> </w:t>
      </w:r>
      <w:r>
        <w:rPr>
          <w:spacing w:val="-2"/>
        </w:rPr>
        <w:t>menunjukkan</w:t>
      </w:r>
    </w:p>
    <w:p w:rsidR="00EE3E89" w:rsidRDefault="00EE3E89" w:rsidP="00EE3E89">
      <w:pPr>
        <w:pStyle w:val="BodyText"/>
        <w:spacing w:line="360" w:lineRule="auto"/>
        <w:jc w:val="both"/>
        <w:sectPr w:rsidR="00EE3E89">
          <w:pgSz w:w="11910" w:h="16840"/>
          <w:pgMar w:top="1620" w:right="566" w:bottom="1200" w:left="992" w:header="0" w:footer="1006" w:gutter="0"/>
          <w:cols w:space="720"/>
        </w:sectPr>
      </w:pPr>
    </w:p>
    <w:p w:rsidR="00EE3E89" w:rsidRDefault="00EE3E89" w:rsidP="00EE3E89">
      <w:pPr>
        <w:pStyle w:val="BodyText"/>
        <w:spacing w:before="64" w:line="360" w:lineRule="auto"/>
        <w:ind w:left="1845" w:right="1138"/>
        <w:jc w:val="both"/>
      </w:pPr>
      <w:r>
        <w:lastRenderedPageBreak/>
        <w:t xml:space="preserve">adanya perbaikan dalam pengelolaan kesehatan kerja yang berkontribusi terhadap penurunan keparahan penyakit yang menyebabkan ketidakhadiran </w:t>
      </w:r>
      <w:r>
        <w:rPr>
          <w:spacing w:val="-2"/>
        </w:rPr>
        <w:t>karyawan.</w:t>
      </w:r>
    </w:p>
    <w:p w:rsidR="00EE3E89" w:rsidRDefault="00EE3E89" w:rsidP="00EE3E89">
      <w:pPr>
        <w:pStyle w:val="BodyText"/>
        <w:spacing w:before="2" w:line="360" w:lineRule="auto"/>
        <w:ind w:left="1845" w:right="1134" w:firstLine="568"/>
        <w:jc w:val="both"/>
      </w:pPr>
      <w:r>
        <w:t>Berdasarkan penjelasan di atas, maka peneliti merasa tertarik melakukan penelitian mengenai seberapa besar pekerja yang mengikuti kegiatan fisik dari program pengelolaan kesehatan dan guna mengetahui apakah aktivitas tersebut ada hubunganya dengan kejadian absensi karena sakit pada karyawan.</w:t>
      </w:r>
    </w:p>
    <w:p w:rsidR="00EE3E89" w:rsidRDefault="00EE3E89" w:rsidP="00EE3E89">
      <w:pPr>
        <w:pStyle w:val="Heading4"/>
        <w:numPr>
          <w:ilvl w:val="1"/>
          <w:numId w:val="3"/>
        </w:numPr>
        <w:tabs>
          <w:tab w:val="left" w:pos="1636"/>
        </w:tabs>
        <w:spacing w:before="39"/>
        <w:ind w:left="1636" w:hanging="360"/>
        <w:jc w:val="both"/>
      </w:pPr>
      <w:bookmarkStart w:id="1" w:name="_bookmark15"/>
      <w:bookmarkEnd w:id="1"/>
      <w:r>
        <w:t>Rumusan</w:t>
      </w:r>
      <w:r>
        <w:rPr>
          <w:spacing w:val="-8"/>
        </w:rPr>
        <w:t xml:space="preserve"> </w:t>
      </w:r>
      <w:r>
        <w:rPr>
          <w:spacing w:val="-2"/>
        </w:rPr>
        <w:t>Masalah</w:t>
      </w:r>
    </w:p>
    <w:p w:rsidR="00EE3E89" w:rsidRDefault="00EE3E89" w:rsidP="00EE3E89">
      <w:pPr>
        <w:pStyle w:val="BodyText"/>
        <w:spacing w:before="140" w:line="360" w:lineRule="auto"/>
        <w:ind w:left="1845" w:right="1132" w:firstLine="568"/>
        <w:jc w:val="both"/>
      </w:pPr>
      <w:r>
        <w:t>Berdasarkan uraian latar belakang di atas, dapat dirumuskan masalah, apakah terdapat hubungan aktifitas fisik dengan tingkat ketidakhadiran (</w:t>
      </w:r>
      <w:r>
        <w:rPr>
          <w:i/>
        </w:rPr>
        <w:t>Absenteesim</w:t>
      </w:r>
      <w:r>
        <w:t>) karyawan di PT.X?</w:t>
      </w:r>
    </w:p>
    <w:p w:rsidR="00EE3E89" w:rsidRDefault="00EE3E89" w:rsidP="00EE3E89">
      <w:pPr>
        <w:pStyle w:val="Heading4"/>
        <w:numPr>
          <w:ilvl w:val="1"/>
          <w:numId w:val="3"/>
        </w:numPr>
        <w:tabs>
          <w:tab w:val="left" w:pos="1636"/>
        </w:tabs>
        <w:spacing w:before="158"/>
        <w:ind w:left="1636" w:hanging="360"/>
        <w:jc w:val="both"/>
      </w:pPr>
      <w:bookmarkStart w:id="2" w:name="_bookmark16"/>
      <w:bookmarkEnd w:id="2"/>
      <w:r>
        <w:rPr>
          <w:spacing w:val="-4"/>
        </w:rPr>
        <w:t>Tujuan</w:t>
      </w:r>
      <w:r>
        <w:rPr>
          <w:spacing w:val="-5"/>
        </w:rPr>
        <w:t xml:space="preserve"> </w:t>
      </w:r>
      <w:r>
        <w:rPr>
          <w:spacing w:val="-2"/>
        </w:rPr>
        <w:t>Penelitian</w:t>
      </w:r>
    </w:p>
    <w:p w:rsidR="00EE3E89" w:rsidRDefault="00EE3E89" w:rsidP="00EE3E89">
      <w:pPr>
        <w:pStyle w:val="Heading4"/>
        <w:numPr>
          <w:ilvl w:val="2"/>
          <w:numId w:val="3"/>
        </w:numPr>
        <w:tabs>
          <w:tab w:val="left" w:pos="2716"/>
        </w:tabs>
        <w:spacing w:before="141"/>
        <w:ind w:left="2716" w:hanging="719"/>
      </w:pPr>
      <w:bookmarkStart w:id="3" w:name="_bookmark17"/>
      <w:bookmarkEnd w:id="3"/>
      <w:r>
        <w:rPr>
          <w:spacing w:val="-4"/>
        </w:rPr>
        <w:t>Tujuan</w:t>
      </w:r>
      <w:r>
        <w:rPr>
          <w:spacing w:val="-5"/>
        </w:rPr>
        <w:t xml:space="preserve"> </w:t>
      </w:r>
      <w:r>
        <w:rPr>
          <w:spacing w:val="-4"/>
        </w:rPr>
        <w:t>Umum</w:t>
      </w:r>
    </w:p>
    <w:p w:rsidR="00EE3E89" w:rsidRDefault="00EE3E89" w:rsidP="00EE3E89">
      <w:pPr>
        <w:pStyle w:val="BodyText"/>
        <w:spacing w:before="20"/>
        <w:rPr>
          <w:b/>
        </w:rPr>
      </w:pPr>
    </w:p>
    <w:p w:rsidR="00EE3E89" w:rsidRDefault="00EE3E89" w:rsidP="00EE3E89">
      <w:pPr>
        <w:pStyle w:val="BodyText"/>
        <w:spacing w:line="362" w:lineRule="auto"/>
        <w:ind w:left="1845" w:right="1132" w:firstLine="568"/>
        <w:jc w:val="both"/>
      </w:pPr>
      <w:r>
        <w:t>Menganalisa hubungan aktivitas fisik dengan tingkat ketidakhadiran (</w:t>
      </w:r>
      <w:r>
        <w:rPr>
          <w:i/>
        </w:rPr>
        <w:t>absenteeism</w:t>
      </w:r>
      <w:r>
        <w:t>) karyawan di PT. X</w:t>
      </w:r>
    </w:p>
    <w:p w:rsidR="00EE3E89" w:rsidRDefault="00EE3E89" w:rsidP="00EE3E89">
      <w:pPr>
        <w:pStyle w:val="Heading4"/>
        <w:numPr>
          <w:ilvl w:val="2"/>
          <w:numId w:val="3"/>
        </w:numPr>
        <w:tabs>
          <w:tab w:val="left" w:pos="2716"/>
        </w:tabs>
        <w:spacing w:before="155"/>
        <w:ind w:left="2716" w:hanging="719"/>
      </w:pPr>
      <w:bookmarkStart w:id="4" w:name="_bookmark18"/>
      <w:bookmarkEnd w:id="4"/>
      <w:r>
        <w:rPr>
          <w:spacing w:val="-4"/>
        </w:rPr>
        <w:t>Tujuan</w:t>
      </w:r>
      <w:r>
        <w:rPr>
          <w:spacing w:val="-5"/>
        </w:rPr>
        <w:t xml:space="preserve"> </w:t>
      </w:r>
      <w:r>
        <w:rPr>
          <w:spacing w:val="-2"/>
        </w:rPr>
        <w:t>Khusus</w:t>
      </w:r>
    </w:p>
    <w:p w:rsidR="00EE3E89" w:rsidRDefault="00EE3E89" w:rsidP="00EE3E89">
      <w:pPr>
        <w:pStyle w:val="BodyText"/>
        <w:spacing w:before="24"/>
        <w:rPr>
          <w:b/>
        </w:rPr>
      </w:pPr>
    </w:p>
    <w:p w:rsidR="00EE3E89" w:rsidRDefault="00EE3E89" w:rsidP="00EE3E89">
      <w:pPr>
        <w:pStyle w:val="ListParagraph"/>
        <w:numPr>
          <w:ilvl w:val="0"/>
          <w:numId w:val="2"/>
        </w:numPr>
        <w:tabs>
          <w:tab w:val="left" w:pos="2408"/>
        </w:tabs>
        <w:ind w:left="2408" w:hanging="423"/>
        <w:rPr>
          <w:i/>
          <w:sz w:val="24"/>
        </w:rPr>
      </w:pPr>
      <w:r>
        <w:rPr>
          <w:sz w:val="24"/>
        </w:rPr>
        <w:t>Mengidentifikasi aktivitas</w:t>
      </w:r>
      <w:r>
        <w:rPr>
          <w:spacing w:val="4"/>
          <w:sz w:val="24"/>
        </w:rPr>
        <w:t xml:space="preserve"> </w:t>
      </w:r>
      <w:r>
        <w:rPr>
          <w:sz w:val="24"/>
        </w:rPr>
        <w:t>fisik</w:t>
      </w:r>
      <w:r>
        <w:rPr>
          <w:spacing w:val="2"/>
          <w:sz w:val="24"/>
        </w:rPr>
        <w:t xml:space="preserve"> </w:t>
      </w:r>
      <w:r>
        <w:rPr>
          <w:sz w:val="24"/>
        </w:rPr>
        <w:t>yang</w:t>
      </w:r>
      <w:r>
        <w:rPr>
          <w:spacing w:val="5"/>
          <w:sz w:val="24"/>
        </w:rPr>
        <w:t xml:space="preserve"> </w:t>
      </w:r>
      <w:r>
        <w:rPr>
          <w:sz w:val="24"/>
        </w:rPr>
        <w:t>terdapat</w:t>
      </w:r>
      <w:r>
        <w:rPr>
          <w:spacing w:val="6"/>
          <w:sz w:val="24"/>
        </w:rPr>
        <w:t xml:space="preserve"> </w:t>
      </w:r>
      <w:r>
        <w:rPr>
          <w:sz w:val="24"/>
        </w:rPr>
        <w:t>dalam</w:t>
      </w:r>
      <w:r>
        <w:rPr>
          <w:spacing w:val="7"/>
          <w:sz w:val="24"/>
        </w:rPr>
        <w:t xml:space="preserve"> </w:t>
      </w:r>
      <w:r>
        <w:rPr>
          <w:sz w:val="24"/>
        </w:rPr>
        <w:t>program</w:t>
      </w:r>
      <w:r>
        <w:rPr>
          <w:spacing w:val="17"/>
          <w:sz w:val="24"/>
        </w:rPr>
        <w:t xml:space="preserve"> </w:t>
      </w:r>
      <w:r>
        <w:rPr>
          <w:i/>
          <w:spacing w:val="-2"/>
          <w:sz w:val="24"/>
        </w:rPr>
        <w:t>wellness</w:t>
      </w:r>
    </w:p>
    <w:p w:rsidR="00EE3E89" w:rsidRDefault="00EE3E89" w:rsidP="00EE3E89">
      <w:pPr>
        <w:pStyle w:val="BodyText"/>
        <w:spacing w:before="136"/>
        <w:ind w:left="2409"/>
      </w:pPr>
      <w:r>
        <w:t>di</w:t>
      </w:r>
      <w:r>
        <w:rPr>
          <w:spacing w:val="1"/>
        </w:rPr>
        <w:t xml:space="preserve"> </w:t>
      </w:r>
      <w:r>
        <w:rPr>
          <w:spacing w:val="-2"/>
        </w:rPr>
        <w:t>perusahaan.</w:t>
      </w:r>
    </w:p>
    <w:p w:rsidR="00EE3E89" w:rsidRDefault="00EE3E89" w:rsidP="00EE3E89">
      <w:pPr>
        <w:pStyle w:val="ListParagraph"/>
        <w:numPr>
          <w:ilvl w:val="0"/>
          <w:numId w:val="2"/>
        </w:numPr>
        <w:tabs>
          <w:tab w:val="left" w:pos="2409"/>
        </w:tabs>
        <w:spacing w:before="140" w:line="357" w:lineRule="auto"/>
        <w:ind w:right="1139"/>
        <w:rPr>
          <w:sz w:val="24"/>
        </w:rPr>
      </w:pPr>
      <w:r>
        <w:rPr>
          <w:sz w:val="24"/>
        </w:rPr>
        <w:t>Mengidentifikasi tingkat ketidakhadiran karyawan akibat sakit dalam periode tertentu.</w:t>
      </w:r>
    </w:p>
    <w:p w:rsidR="00EE3E89" w:rsidRDefault="00EE3E89" w:rsidP="00EE3E89">
      <w:pPr>
        <w:pStyle w:val="ListParagraph"/>
        <w:numPr>
          <w:ilvl w:val="0"/>
          <w:numId w:val="2"/>
        </w:numPr>
        <w:tabs>
          <w:tab w:val="left" w:pos="2409"/>
        </w:tabs>
        <w:spacing w:before="6" w:line="357" w:lineRule="auto"/>
        <w:ind w:right="1131"/>
        <w:rPr>
          <w:sz w:val="24"/>
        </w:rPr>
      </w:pPr>
      <w:r>
        <w:rPr>
          <w:sz w:val="24"/>
        </w:rPr>
        <w:t>Menganalisa hubungan yang signifikan aktivitas fisik dengan tingkat ketidakhadiran (</w:t>
      </w:r>
      <w:r>
        <w:rPr>
          <w:i/>
          <w:sz w:val="24"/>
        </w:rPr>
        <w:t>absenteeism</w:t>
      </w:r>
      <w:r>
        <w:rPr>
          <w:sz w:val="24"/>
        </w:rPr>
        <w:t>) karyawan di PT X.</w:t>
      </w:r>
    </w:p>
    <w:p w:rsidR="00EE3E89" w:rsidRDefault="00EE3E89" w:rsidP="00EE3E89">
      <w:pPr>
        <w:pStyle w:val="BodyText"/>
        <w:spacing w:before="10"/>
      </w:pPr>
    </w:p>
    <w:p w:rsidR="00EE3E89" w:rsidRDefault="00EE3E89" w:rsidP="00EE3E89">
      <w:pPr>
        <w:pStyle w:val="Heading4"/>
        <w:numPr>
          <w:ilvl w:val="1"/>
          <w:numId w:val="3"/>
        </w:numPr>
        <w:tabs>
          <w:tab w:val="left" w:pos="1636"/>
        </w:tabs>
        <w:ind w:left="1636" w:hanging="360"/>
      </w:pPr>
      <w:bookmarkStart w:id="5" w:name="_bookmark19"/>
      <w:bookmarkEnd w:id="5"/>
      <w:r>
        <w:t>Manfaat</w:t>
      </w:r>
      <w:r>
        <w:rPr>
          <w:spacing w:val="-2"/>
        </w:rPr>
        <w:t xml:space="preserve"> Penelitian</w:t>
      </w:r>
    </w:p>
    <w:p w:rsidR="00EE3E89" w:rsidRDefault="00EE3E89" w:rsidP="00EE3E89">
      <w:pPr>
        <w:pStyle w:val="Heading4"/>
        <w:numPr>
          <w:ilvl w:val="2"/>
          <w:numId w:val="3"/>
        </w:numPr>
        <w:tabs>
          <w:tab w:val="left" w:pos="2572"/>
        </w:tabs>
        <w:spacing w:before="136"/>
        <w:ind w:left="2572" w:hanging="719"/>
      </w:pPr>
      <w:bookmarkStart w:id="6" w:name="_bookmark20"/>
      <w:bookmarkEnd w:id="6"/>
      <w:r>
        <w:t>Manfaat</w:t>
      </w:r>
      <w:r>
        <w:rPr>
          <w:spacing w:val="-1"/>
        </w:rPr>
        <w:t xml:space="preserve"> </w:t>
      </w:r>
      <w:r>
        <w:t xml:space="preserve">Bagi </w:t>
      </w:r>
      <w:r>
        <w:rPr>
          <w:spacing w:val="-2"/>
        </w:rPr>
        <w:t>Peneliti</w:t>
      </w:r>
    </w:p>
    <w:p w:rsidR="00EE3E89" w:rsidRDefault="00EE3E89" w:rsidP="00EE3E89">
      <w:pPr>
        <w:pStyle w:val="ListParagraph"/>
        <w:numPr>
          <w:ilvl w:val="3"/>
          <w:numId w:val="3"/>
        </w:numPr>
        <w:tabs>
          <w:tab w:val="left" w:pos="2409"/>
        </w:tabs>
        <w:spacing w:before="140" w:line="357" w:lineRule="auto"/>
        <w:ind w:right="1378"/>
        <w:rPr>
          <w:sz w:val="24"/>
        </w:rPr>
      </w:pPr>
      <w:r>
        <w:rPr>
          <w:sz w:val="24"/>
        </w:rPr>
        <w:t>Mengembangkan</w:t>
      </w:r>
      <w:r>
        <w:rPr>
          <w:spacing w:val="-8"/>
          <w:sz w:val="24"/>
        </w:rPr>
        <w:t xml:space="preserve"> </w:t>
      </w:r>
      <w:r>
        <w:rPr>
          <w:sz w:val="24"/>
        </w:rPr>
        <w:t>keterampilan</w:t>
      </w:r>
      <w:r>
        <w:rPr>
          <w:spacing w:val="-8"/>
          <w:sz w:val="24"/>
        </w:rPr>
        <w:t xml:space="preserve"> </w:t>
      </w:r>
      <w:r>
        <w:rPr>
          <w:sz w:val="24"/>
        </w:rPr>
        <w:t>dalam</w:t>
      </w:r>
      <w:r>
        <w:rPr>
          <w:spacing w:val="-7"/>
          <w:sz w:val="24"/>
        </w:rPr>
        <w:t xml:space="preserve"> </w:t>
      </w:r>
      <w:r>
        <w:rPr>
          <w:sz w:val="24"/>
        </w:rPr>
        <w:t>merancang</w:t>
      </w:r>
      <w:r>
        <w:rPr>
          <w:spacing w:val="-8"/>
          <w:sz w:val="24"/>
        </w:rPr>
        <w:t xml:space="preserve"> </w:t>
      </w:r>
      <w:r>
        <w:rPr>
          <w:sz w:val="24"/>
        </w:rPr>
        <w:t>dan</w:t>
      </w:r>
      <w:r>
        <w:rPr>
          <w:spacing w:val="-12"/>
          <w:sz w:val="24"/>
        </w:rPr>
        <w:t xml:space="preserve"> </w:t>
      </w:r>
      <w:r>
        <w:rPr>
          <w:sz w:val="24"/>
        </w:rPr>
        <w:t xml:space="preserve">melaksanakan </w:t>
      </w:r>
      <w:r>
        <w:rPr>
          <w:spacing w:val="-2"/>
          <w:sz w:val="24"/>
        </w:rPr>
        <w:t>penelitian.</w:t>
      </w:r>
    </w:p>
    <w:p w:rsidR="00EE3E89" w:rsidRDefault="00EE3E89" w:rsidP="00EE3E89">
      <w:pPr>
        <w:pStyle w:val="ListParagraph"/>
        <w:numPr>
          <w:ilvl w:val="3"/>
          <w:numId w:val="3"/>
        </w:numPr>
        <w:tabs>
          <w:tab w:val="left" w:pos="2408"/>
        </w:tabs>
        <w:spacing w:before="6"/>
        <w:ind w:left="2408" w:hanging="423"/>
        <w:rPr>
          <w:sz w:val="24"/>
        </w:rPr>
      </w:pPr>
      <w:r>
        <w:rPr>
          <w:sz w:val="24"/>
        </w:rPr>
        <w:t>Meningkatkan</w:t>
      </w:r>
      <w:r>
        <w:rPr>
          <w:spacing w:val="-3"/>
          <w:sz w:val="24"/>
        </w:rPr>
        <w:t xml:space="preserve"> </w:t>
      </w:r>
      <w:r>
        <w:rPr>
          <w:sz w:val="24"/>
        </w:rPr>
        <w:t>kemampuan</w:t>
      </w:r>
      <w:r>
        <w:rPr>
          <w:spacing w:val="-2"/>
          <w:sz w:val="24"/>
        </w:rPr>
        <w:t xml:space="preserve"> </w:t>
      </w:r>
      <w:r>
        <w:rPr>
          <w:sz w:val="24"/>
        </w:rPr>
        <w:t>riset</w:t>
      </w:r>
      <w:r>
        <w:rPr>
          <w:spacing w:val="-1"/>
          <w:sz w:val="24"/>
        </w:rPr>
        <w:t xml:space="preserve"> </w:t>
      </w:r>
      <w:r>
        <w:rPr>
          <w:sz w:val="24"/>
        </w:rPr>
        <w:t>dan</w:t>
      </w:r>
      <w:r>
        <w:rPr>
          <w:spacing w:val="-17"/>
          <w:sz w:val="24"/>
        </w:rPr>
        <w:t xml:space="preserve"> </w:t>
      </w:r>
      <w:r>
        <w:rPr>
          <w:sz w:val="24"/>
        </w:rPr>
        <w:t xml:space="preserve">Analisa </w:t>
      </w:r>
      <w:r>
        <w:rPr>
          <w:spacing w:val="-2"/>
          <w:sz w:val="24"/>
        </w:rPr>
        <w:t>data.</w:t>
      </w:r>
    </w:p>
    <w:p w:rsidR="00EE3E89" w:rsidRDefault="00EE3E89" w:rsidP="00EE3E89">
      <w:pPr>
        <w:pStyle w:val="ListParagraph"/>
        <w:numPr>
          <w:ilvl w:val="3"/>
          <w:numId w:val="3"/>
        </w:numPr>
        <w:tabs>
          <w:tab w:val="left" w:pos="2409"/>
        </w:tabs>
        <w:spacing w:before="136" w:line="357" w:lineRule="auto"/>
        <w:ind w:right="1397"/>
        <w:rPr>
          <w:sz w:val="24"/>
        </w:rPr>
      </w:pPr>
      <w:r>
        <w:rPr>
          <w:sz w:val="24"/>
        </w:rPr>
        <w:t>Meningkatkan</w:t>
      </w:r>
      <w:r>
        <w:rPr>
          <w:spacing w:val="-7"/>
          <w:sz w:val="24"/>
        </w:rPr>
        <w:t xml:space="preserve"> </w:t>
      </w:r>
      <w:r>
        <w:rPr>
          <w:sz w:val="24"/>
        </w:rPr>
        <w:t>pemahaman</w:t>
      </w:r>
      <w:r>
        <w:rPr>
          <w:spacing w:val="-7"/>
          <w:sz w:val="24"/>
        </w:rPr>
        <w:t xml:space="preserve"> </w:t>
      </w:r>
      <w:r>
        <w:rPr>
          <w:sz w:val="24"/>
        </w:rPr>
        <w:t>tentang</w:t>
      </w:r>
      <w:r>
        <w:rPr>
          <w:spacing w:val="-7"/>
          <w:sz w:val="24"/>
        </w:rPr>
        <w:t xml:space="preserve"> </w:t>
      </w:r>
      <w:r>
        <w:rPr>
          <w:sz w:val="24"/>
        </w:rPr>
        <w:t>hubungan</w:t>
      </w:r>
      <w:r>
        <w:rPr>
          <w:spacing w:val="-7"/>
          <w:sz w:val="24"/>
        </w:rPr>
        <w:t xml:space="preserve"> </w:t>
      </w:r>
      <w:r>
        <w:rPr>
          <w:sz w:val="24"/>
        </w:rPr>
        <w:t>antara</w:t>
      </w:r>
      <w:r>
        <w:rPr>
          <w:spacing w:val="-6"/>
          <w:sz w:val="24"/>
        </w:rPr>
        <w:t xml:space="preserve"> </w:t>
      </w:r>
      <w:r>
        <w:rPr>
          <w:sz w:val="24"/>
        </w:rPr>
        <w:t>antara</w:t>
      </w:r>
      <w:r>
        <w:rPr>
          <w:spacing w:val="-9"/>
          <w:sz w:val="24"/>
        </w:rPr>
        <w:t xml:space="preserve"> </w:t>
      </w:r>
      <w:r>
        <w:rPr>
          <w:sz w:val="24"/>
        </w:rPr>
        <w:t>aktivitas fisik dengan ketidakhadiran.</w:t>
      </w:r>
    </w:p>
    <w:p w:rsidR="00EE3E89" w:rsidRDefault="00EE3E89" w:rsidP="00EE3E89">
      <w:pPr>
        <w:pStyle w:val="ListParagraph"/>
        <w:spacing w:line="357" w:lineRule="auto"/>
        <w:jc w:val="left"/>
        <w:rPr>
          <w:sz w:val="24"/>
        </w:rPr>
        <w:sectPr w:rsidR="00EE3E89">
          <w:pgSz w:w="11910" w:h="16840"/>
          <w:pgMar w:top="1620" w:right="566" w:bottom="1200" w:left="992" w:header="0" w:footer="1006" w:gutter="0"/>
          <w:cols w:space="720"/>
        </w:sectPr>
      </w:pPr>
    </w:p>
    <w:p w:rsidR="00EE3E89" w:rsidRDefault="00EE3E89" w:rsidP="00EE3E89">
      <w:pPr>
        <w:pStyle w:val="ListParagraph"/>
        <w:numPr>
          <w:ilvl w:val="3"/>
          <w:numId w:val="3"/>
        </w:numPr>
        <w:tabs>
          <w:tab w:val="left" w:pos="2409"/>
        </w:tabs>
        <w:spacing w:before="64" w:line="362" w:lineRule="auto"/>
        <w:ind w:right="1796"/>
        <w:rPr>
          <w:sz w:val="24"/>
        </w:rPr>
      </w:pPr>
      <w:r>
        <w:rPr>
          <w:sz w:val="24"/>
        </w:rPr>
        <w:lastRenderedPageBreak/>
        <w:t>Membangun</w:t>
      </w:r>
      <w:r>
        <w:rPr>
          <w:spacing w:val="-7"/>
          <w:sz w:val="24"/>
        </w:rPr>
        <w:t xml:space="preserve"> </w:t>
      </w:r>
      <w:r>
        <w:rPr>
          <w:sz w:val="24"/>
        </w:rPr>
        <w:t>kepercayaan</w:t>
      </w:r>
      <w:r>
        <w:rPr>
          <w:spacing w:val="-7"/>
          <w:sz w:val="24"/>
        </w:rPr>
        <w:t xml:space="preserve"> </w:t>
      </w:r>
      <w:r>
        <w:rPr>
          <w:sz w:val="24"/>
        </w:rPr>
        <w:t>diri</w:t>
      </w:r>
      <w:r>
        <w:rPr>
          <w:spacing w:val="-6"/>
          <w:sz w:val="24"/>
        </w:rPr>
        <w:t xml:space="preserve"> </w:t>
      </w:r>
      <w:r>
        <w:rPr>
          <w:sz w:val="24"/>
        </w:rPr>
        <w:t>dalam</w:t>
      </w:r>
      <w:r>
        <w:rPr>
          <w:spacing w:val="-6"/>
          <w:sz w:val="24"/>
        </w:rPr>
        <w:t xml:space="preserve"> </w:t>
      </w:r>
      <w:r>
        <w:rPr>
          <w:sz w:val="24"/>
        </w:rPr>
        <w:t>menyusun</w:t>
      </w:r>
      <w:r>
        <w:rPr>
          <w:spacing w:val="-7"/>
          <w:sz w:val="24"/>
        </w:rPr>
        <w:t xml:space="preserve"> </w:t>
      </w:r>
      <w:r>
        <w:rPr>
          <w:sz w:val="24"/>
        </w:rPr>
        <w:t>dan</w:t>
      </w:r>
      <w:r>
        <w:rPr>
          <w:spacing w:val="-7"/>
          <w:sz w:val="24"/>
        </w:rPr>
        <w:t xml:space="preserve"> </w:t>
      </w:r>
      <w:r>
        <w:rPr>
          <w:sz w:val="24"/>
        </w:rPr>
        <w:t>menyajikan laporan penelitian.</w:t>
      </w:r>
    </w:p>
    <w:p w:rsidR="00EE3E89" w:rsidRDefault="00EE3E89" w:rsidP="00EE3E89">
      <w:pPr>
        <w:pStyle w:val="ListParagraph"/>
        <w:numPr>
          <w:ilvl w:val="3"/>
          <w:numId w:val="3"/>
        </w:numPr>
        <w:tabs>
          <w:tab w:val="left" w:pos="2408"/>
        </w:tabs>
        <w:spacing w:line="271" w:lineRule="exact"/>
        <w:ind w:left="2408" w:hanging="423"/>
        <w:rPr>
          <w:sz w:val="24"/>
        </w:rPr>
      </w:pPr>
      <w:r>
        <w:rPr>
          <w:sz w:val="24"/>
        </w:rPr>
        <w:t>Mempersiapkan</w:t>
      </w:r>
      <w:r>
        <w:rPr>
          <w:spacing w:val="-3"/>
          <w:sz w:val="24"/>
        </w:rPr>
        <w:t xml:space="preserve"> </w:t>
      </w:r>
      <w:r>
        <w:rPr>
          <w:sz w:val="24"/>
        </w:rPr>
        <w:t>diri untuk</w:t>
      </w:r>
      <w:r>
        <w:rPr>
          <w:spacing w:val="-1"/>
          <w:sz w:val="24"/>
        </w:rPr>
        <w:t xml:space="preserve"> </w:t>
      </w:r>
      <w:r>
        <w:rPr>
          <w:sz w:val="24"/>
        </w:rPr>
        <w:t>karir</w:t>
      </w:r>
      <w:r>
        <w:rPr>
          <w:spacing w:val="-1"/>
          <w:sz w:val="24"/>
        </w:rPr>
        <w:t xml:space="preserve"> </w:t>
      </w:r>
      <w:r>
        <w:rPr>
          <w:sz w:val="24"/>
        </w:rPr>
        <w:t>di</w:t>
      </w:r>
      <w:r>
        <w:rPr>
          <w:spacing w:val="1"/>
          <w:sz w:val="24"/>
        </w:rPr>
        <w:t xml:space="preserve"> </w:t>
      </w:r>
      <w:r>
        <w:rPr>
          <w:sz w:val="24"/>
        </w:rPr>
        <w:t>bidang</w:t>
      </w:r>
      <w:r>
        <w:rPr>
          <w:spacing w:val="-6"/>
          <w:sz w:val="24"/>
        </w:rPr>
        <w:t xml:space="preserve"> </w:t>
      </w:r>
      <w:r>
        <w:rPr>
          <w:sz w:val="24"/>
        </w:rPr>
        <w:t xml:space="preserve">riset dan </w:t>
      </w:r>
      <w:r>
        <w:rPr>
          <w:spacing w:val="-2"/>
          <w:sz w:val="24"/>
        </w:rPr>
        <w:t>pengembangan.</w:t>
      </w:r>
    </w:p>
    <w:p w:rsidR="00EE3E89" w:rsidRDefault="00EE3E89" w:rsidP="00EE3E89">
      <w:pPr>
        <w:pStyle w:val="BodyText"/>
        <w:spacing w:before="24"/>
      </w:pPr>
    </w:p>
    <w:p w:rsidR="00EE3E89" w:rsidRDefault="00EE3E89" w:rsidP="00EE3E89">
      <w:pPr>
        <w:pStyle w:val="Heading4"/>
        <w:numPr>
          <w:ilvl w:val="2"/>
          <w:numId w:val="3"/>
        </w:numPr>
        <w:tabs>
          <w:tab w:val="left" w:pos="2572"/>
        </w:tabs>
        <w:ind w:left="2572" w:hanging="719"/>
      </w:pPr>
      <w:bookmarkStart w:id="7" w:name="_bookmark21"/>
      <w:bookmarkEnd w:id="7"/>
      <w:r>
        <w:t>Manfaat</w:t>
      </w:r>
      <w:r>
        <w:rPr>
          <w:spacing w:val="-4"/>
        </w:rPr>
        <w:t xml:space="preserve"> </w:t>
      </w:r>
      <w:r>
        <w:t>bagi</w:t>
      </w:r>
      <w:r>
        <w:rPr>
          <w:spacing w:val="-1"/>
        </w:rPr>
        <w:t xml:space="preserve"> </w:t>
      </w:r>
      <w:r>
        <w:rPr>
          <w:spacing w:val="-2"/>
        </w:rPr>
        <w:t>Perusahaan</w:t>
      </w:r>
    </w:p>
    <w:p w:rsidR="00EE3E89" w:rsidRDefault="00EE3E89" w:rsidP="00EE3E89">
      <w:pPr>
        <w:pStyle w:val="BodyText"/>
        <w:spacing w:before="20"/>
        <w:rPr>
          <w:b/>
        </w:rPr>
      </w:pPr>
    </w:p>
    <w:p w:rsidR="00EE3E89" w:rsidRDefault="00EE3E89" w:rsidP="00EE3E89">
      <w:pPr>
        <w:pStyle w:val="ListParagraph"/>
        <w:numPr>
          <w:ilvl w:val="3"/>
          <w:numId w:val="3"/>
        </w:numPr>
        <w:tabs>
          <w:tab w:val="left" w:pos="2408"/>
        </w:tabs>
        <w:spacing w:before="1"/>
        <w:ind w:left="2408" w:hanging="423"/>
        <w:rPr>
          <w:sz w:val="24"/>
        </w:rPr>
      </w:pPr>
      <w:r>
        <w:rPr>
          <w:sz w:val="24"/>
        </w:rPr>
        <w:t>Memberikan</w:t>
      </w:r>
      <w:r>
        <w:rPr>
          <w:spacing w:val="-4"/>
          <w:sz w:val="24"/>
        </w:rPr>
        <w:t xml:space="preserve"> </w:t>
      </w:r>
      <w:r>
        <w:rPr>
          <w:sz w:val="24"/>
        </w:rPr>
        <w:t>butki empiris</w:t>
      </w:r>
      <w:r>
        <w:rPr>
          <w:spacing w:val="-3"/>
          <w:sz w:val="24"/>
        </w:rPr>
        <w:t xml:space="preserve"> </w:t>
      </w:r>
      <w:r>
        <w:rPr>
          <w:sz w:val="24"/>
        </w:rPr>
        <w:t>tentang</w:t>
      </w:r>
      <w:r>
        <w:rPr>
          <w:spacing w:val="-1"/>
          <w:sz w:val="24"/>
        </w:rPr>
        <w:t xml:space="preserve"> </w:t>
      </w:r>
      <w:r>
        <w:rPr>
          <w:sz w:val="24"/>
        </w:rPr>
        <w:t>efektivitas</w:t>
      </w:r>
      <w:r>
        <w:rPr>
          <w:spacing w:val="-3"/>
          <w:sz w:val="24"/>
        </w:rPr>
        <w:t xml:space="preserve"> </w:t>
      </w:r>
      <w:r>
        <w:rPr>
          <w:sz w:val="24"/>
        </w:rPr>
        <w:t>program</w:t>
      </w:r>
      <w:r>
        <w:rPr>
          <w:spacing w:val="7"/>
          <w:sz w:val="24"/>
        </w:rPr>
        <w:t xml:space="preserve"> </w:t>
      </w:r>
      <w:r>
        <w:rPr>
          <w:i/>
          <w:spacing w:val="-2"/>
          <w:sz w:val="24"/>
        </w:rPr>
        <w:t>wellness</w:t>
      </w:r>
      <w:r>
        <w:rPr>
          <w:spacing w:val="-2"/>
          <w:sz w:val="24"/>
        </w:rPr>
        <w:t>.</w:t>
      </w:r>
    </w:p>
    <w:p w:rsidR="00EE3E89" w:rsidRDefault="00EE3E89" w:rsidP="00EE3E89">
      <w:pPr>
        <w:pStyle w:val="ListParagraph"/>
        <w:numPr>
          <w:ilvl w:val="3"/>
          <w:numId w:val="3"/>
        </w:numPr>
        <w:tabs>
          <w:tab w:val="left" w:pos="2409"/>
        </w:tabs>
        <w:spacing w:before="140" w:line="357" w:lineRule="auto"/>
        <w:ind w:right="2056"/>
        <w:rPr>
          <w:sz w:val="24"/>
        </w:rPr>
      </w:pPr>
      <w:r>
        <w:rPr>
          <w:sz w:val="24"/>
        </w:rPr>
        <w:t>Dasar</w:t>
      </w:r>
      <w:r>
        <w:rPr>
          <w:spacing w:val="-8"/>
          <w:sz w:val="24"/>
        </w:rPr>
        <w:t xml:space="preserve"> </w:t>
      </w:r>
      <w:r>
        <w:rPr>
          <w:sz w:val="24"/>
        </w:rPr>
        <w:t>pengambilan</w:t>
      </w:r>
      <w:r>
        <w:rPr>
          <w:spacing w:val="-8"/>
          <w:sz w:val="24"/>
        </w:rPr>
        <w:t xml:space="preserve"> </w:t>
      </w:r>
      <w:r>
        <w:rPr>
          <w:sz w:val="24"/>
        </w:rPr>
        <w:t>keputusan</w:t>
      </w:r>
      <w:r>
        <w:rPr>
          <w:spacing w:val="-8"/>
          <w:sz w:val="24"/>
        </w:rPr>
        <w:t xml:space="preserve"> </w:t>
      </w:r>
      <w:r>
        <w:rPr>
          <w:sz w:val="24"/>
        </w:rPr>
        <w:t>untuk</w:t>
      </w:r>
      <w:r>
        <w:rPr>
          <w:spacing w:val="-8"/>
          <w:sz w:val="24"/>
        </w:rPr>
        <w:t xml:space="preserve"> </w:t>
      </w:r>
      <w:r>
        <w:rPr>
          <w:sz w:val="24"/>
        </w:rPr>
        <w:t>pengembangan</w:t>
      </w:r>
      <w:r>
        <w:rPr>
          <w:spacing w:val="-8"/>
          <w:sz w:val="24"/>
        </w:rPr>
        <w:t xml:space="preserve"> </w:t>
      </w:r>
      <w:r>
        <w:rPr>
          <w:sz w:val="24"/>
        </w:rPr>
        <w:t>program kesehatan karyawan.</w:t>
      </w:r>
    </w:p>
    <w:p w:rsidR="00EE3E89" w:rsidRDefault="00EE3E89" w:rsidP="00EE3E89">
      <w:pPr>
        <w:pStyle w:val="ListParagraph"/>
        <w:numPr>
          <w:ilvl w:val="3"/>
          <w:numId w:val="3"/>
        </w:numPr>
        <w:tabs>
          <w:tab w:val="left" w:pos="2408"/>
        </w:tabs>
        <w:spacing w:before="5"/>
        <w:ind w:left="2408" w:hanging="423"/>
        <w:rPr>
          <w:sz w:val="24"/>
        </w:rPr>
      </w:pPr>
      <w:r>
        <w:rPr>
          <w:sz w:val="24"/>
        </w:rPr>
        <w:t>Peningkatan</w:t>
      </w:r>
      <w:r>
        <w:rPr>
          <w:spacing w:val="-1"/>
          <w:sz w:val="24"/>
        </w:rPr>
        <w:t xml:space="preserve"> </w:t>
      </w:r>
      <w:r>
        <w:rPr>
          <w:sz w:val="24"/>
        </w:rPr>
        <w:t>produktivitas</w:t>
      </w:r>
      <w:r>
        <w:rPr>
          <w:spacing w:val="-3"/>
          <w:sz w:val="24"/>
        </w:rPr>
        <w:t xml:space="preserve"> </w:t>
      </w:r>
      <w:r>
        <w:rPr>
          <w:sz w:val="24"/>
        </w:rPr>
        <w:t>dan</w:t>
      </w:r>
      <w:r>
        <w:rPr>
          <w:spacing w:val="-1"/>
          <w:sz w:val="24"/>
        </w:rPr>
        <w:t xml:space="preserve"> </w:t>
      </w:r>
      <w:r>
        <w:rPr>
          <w:sz w:val="24"/>
        </w:rPr>
        <w:t xml:space="preserve">efisiensi </w:t>
      </w:r>
      <w:r>
        <w:rPr>
          <w:spacing w:val="-2"/>
          <w:sz w:val="24"/>
        </w:rPr>
        <w:t>operasional.</w:t>
      </w:r>
    </w:p>
    <w:p w:rsidR="00EE3E89" w:rsidRDefault="00EE3E89" w:rsidP="00EE3E89">
      <w:pPr>
        <w:pStyle w:val="ListParagraph"/>
        <w:numPr>
          <w:ilvl w:val="3"/>
          <w:numId w:val="3"/>
        </w:numPr>
        <w:tabs>
          <w:tab w:val="left" w:pos="2409"/>
        </w:tabs>
        <w:spacing w:before="136" w:line="362" w:lineRule="auto"/>
        <w:ind w:right="1910"/>
        <w:rPr>
          <w:sz w:val="24"/>
        </w:rPr>
      </w:pPr>
      <w:r>
        <w:rPr>
          <w:sz w:val="24"/>
        </w:rPr>
        <w:t>Peningkatan</w:t>
      </w:r>
      <w:r>
        <w:rPr>
          <w:spacing w:val="-10"/>
          <w:sz w:val="24"/>
        </w:rPr>
        <w:t xml:space="preserve"> </w:t>
      </w:r>
      <w:r>
        <w:rPr>
          <w:sz w:val="24"/>
        </w:rPr>
        <w:t>citra</w:t>
      </w:r>
      <w:r>
        <w:rPr>
          <w:spacing w:val="-5"/>
          <w:sz w:val="24"/>
        </w:rPr>
        <w:t xml:space="preserve"> </w:t>
      </w:r>
      <w:r>
        <w:rPr>
          <w:sz w:val="24"/>
        </w:rPr>
        <w:t>perusahaan</w:t>
      </w:r>
      <w:r>
        <w:rPr>
          <w:spacing w:val="-6"/>
          <w:sz w:val="24"/>
        </w:rPr>
        <w:t xml:space="preserve"> </w:t>
      </w:r>
      <w:r>
        <w:rPr>
          <w:sz w:val="24"/>
        </w:rPr>
        <w:t>sebagai</w:t>
      </w:r>
      <w:r>
        <w:rPr>
          <w:spacing w:val="-5"/>
          <w:sz w:val="24"/>
        </w:rPr>
        <w:t xml:space="preserve"> </w:t>
      </w:r>
      <w:r>
        <w:rPr>
          <w:sz w:val="24"/>
        </w:rPr>
        <w:t>tempat</w:t>
      </w:r>
      <w:r>
        <w:rPr>
          <w:spacing w:val="-5"/>
          <w:sz w:val="24"/>
        </w:rPr>
        <w:t xml:space="preserve"> </w:t>
      </w:r>
      <w:r>
        <w:rPr>
          <w:sz w:val="24"/>
        </w:rPr>
        <w:t>kerja</w:t>
      </w:r>
      <w:r>
        <w:rPr>
          <w:spacing w:val="-5"/>
          <w:sz w:val="24"/>
        </w:rPr>
        <w:t xml:space="preserve"> </w:t>
      </w:r>
      <w:r>
        <w:rPr>
          <w:sz w:val="24"/>
        </w:rPr>
        <w:t>yang</w:t>
      </w:r>
      <w:r>
        <w:rPr>
          <w:spacing w:val="-6"/>
          <w:sz w:val="24"/>
        </w:rPr>
        <w:t xml:space="preserve"> </w:t>
      </w:r>
      <w:r>
        <w:rPr>
          <w:sz w:val="24"/>
        </w:rPr>
        <w:t>peduli kesehatan karyawan.</w:t>
      </w:r>
    </w:p>
    <w:p w:rsidR="00EE3E89" w:rsidRDefault="00EE3E89" w:rsidP="00EE3E89">
      <w:pPr>
        <w:pStyle w:val="ListParagraph"/>
        <w:numPr>
          <w:ilvl w:val="3"/>
          <w:numId w:val="3"/>
        </w:numPr>
        <w:tabs>
          <w:tab w:val="left" w:pos="2408"/>
        </w:tabs>
        <w:spacing w:line="271" w:lineRule="exact"/>
        <w:ind w:left="2408" w:hanging="423"/>
        <w:rPr>
          <w:sz w:val="24"/>
        </w:rPr>
      </w:pPr>
      <w:r>
        <w:rPr>
          <w:sz w:val="24"/>
        </w:rPr>
        <w:t>Mengurangi</w:t>
      </w:r>
      <w:r>
        <w:rPr>
          <w:spacing w:val="-1"/>
          <w:sz w:val="24"/>
        </w:rPr>
        <w:t xml:space="preserve"> </w:t>
      </w:r>
      <w:r>
        <w:rPr>
          <w:sz w:val="24"/>
        </w:rPr>
        <w:t>biaya</w:t>
      </w:r>
      <w:r>
        <w:rPr>
          <w:spacing w:val="-1"/>
          <w:sz w:val="24"/>
        </w:rPr>
        <w:t xml:space="preserve"> </w:t>
      </w:r>
      <w:r>
        <w:rPr>
          <w:sz w:val="24"/>
        </w:rPr>
        <w:t>kesehatan</w:t>
      </w:r>
      <w:r>
        <w:rPr>
          <w:spacing w:val="-2"/>
          <w:sz w:val="24"/>
        </w:rPr>
        <w:t xml:space="preserve"> </w:t>
      </w:r>
      <w:r>
        <w:rPr>
          <w:sz w:val="24"/>
        </w:rPr>
        <w:t>dan</w:t>
      </w:r>
      <w:r>
        <w:rPr>
          <w:spacing w:val="-2"/>
          <w:sz w:val="24"/>
        </w:rPr>
        <w:t xml:space="preserve"> </w:t>
      </w:r>
      <w:r>
        <w:rPr>
          <w:sz w:val="24"/>
        </w:rPr>
        <w:t>penggantian</w:t>
      </w:r>
      <w:r>
        <w:rPr>
          <w:spacing w:val="-1"/>
          <w:sz w:val="24"/>
        </w:rPr>
        <w:t xml:space="preserve"> </w:t>
      </w:r>
      <w:r>
        <w:rPr>
          <w:spacing w:val="-2"/>
          <w:sz w:val="24"/>
        </w:rPr>
        <w:t>karyawan.</w:t>
      </w:r>
    </w:p>
    <w:p w:rsidR="00EE3E89" w:rsidRDefault="00EE3E89" w:rsidP="00EE3E89">
      <w:pPr>
        <w:pStyle w:val="BodyText"/>
        <w:spacing w:before="24"/>
      </w:pPr>
    </w:p>
    <w:p w:rsidR="00EE3E89" w:rsidRDefault="00EE3E89" w:rsidP="00EE3E89">
      <w:pPr>
        <w:pStyle w:val="Heading4"/>
        <w:numPr>
          <w:ilvl w:val="2"/>
          <w:numId w:val="3"/>
        </w:numPr>
        <w:tabs>
          <w:tab w:val="left" w:pos="2572"/>
        </w:tabs>
        <w:ind w:left="2572" w:hanging="719"/>
      </w:pPr>
      <w:bookmarkStart w:id="8" w:name="_bookmark22"/>
      <w:bookmarkEnd w:id="8"/>
      <w:r>
        <w:t>Manfaat</w:t>
      </w:r>
      <w:r>
        <w:rPr>
          <w:spacing w:val="-2"/>
        </w:rPr>
        <w:t xml:space="preserve"> </w:t>
      </w:r>
      <w:r>
        <w:t>bagi</w:t>
      </w:r>
      <w:r>
        <w:rPr>
          <w:spacing w:val="-1"/>
        </w:rPr>
        <w:t xml:space="preserve"> </w:t>
      </w:r>
      <w:r>
        <w:rPr>
          <w:spacing w:val="-2"/>
        </w:rPr>
        <w:t>masyarakat</w:t>
      </w:r>
    </w:p>
    <w:p w:rsidR="00EE3E89" w:rsidRDefault="00EE3E89" w:rsidP="00EE3E89">
      <w:pPr>
        <w:pStyle w:val="BodyText"/>
        <w:spacing w:before="20"/>
        <w:rPr>
          <w:b/>
        </w:rPr>
      </w:pPr>
    </w:p>
    <w:p w:rsidR="00EE3E89" w:rsidRDefault="00EE3E89" w:rsidP="00EE3E89">
      <w:pPr>
        <w:pStyle w:val="ListParagraph"/>
        <w:numPr>
          <w:ilvl w:val="3"/>
          <w:numId w:val="3"/>
        </w:numPr>
        <w:tabs>
          <w:tab w:val="left" w:pos="2408"/>
        </w:tabs>
        <w:ind w:left="2408" w:hanging="359"/>
        <w:rPr>
          <w:sz w:val="24"/>
        </w:rPr>
      </w:pPr>
      <w:r>
        <w:rPr>
          <w:sz w:val="24"/>
        </w:rPr>
        <w:t>Meningkatkan</w:t>
      </w:r>
      <w:r>
        <w:rPr>
          <w:spacing w:val="-2"/>
          <w:sz w:val="24"/>
        </w:rPr>
        <w:t xml:space="preserve"> </w:t>
      </w:r>
      <w:r>
        <w:rPr>
          <w:sz w:val="24"/>
        </w:rPr>
        <w:t>kesadaran</w:t>
      </w:r>
      <w:r>
        <w:rPr>
          <w:spacing w:val="-1"/>
          <w:sz w:val="24"/>
        </w:rPr>
        <w:t xml:space="preserve"> </w:t>
      </w:r>
      <w:r>
        <w:rPr>
          <w:sz w:val="24"/>
        </w:rPr>
        <w:t>akan</w:t>
      </w:r>
      <w:r>
        <w:rPr>
          <w:spacing w:val="-1"/>
          <w:sz w:val="24"/>
        </w:rPr>
        <w:t xml:space="preserve"> </w:t>
      </w:r>
      <w:r>
        <w:rPr>
          <w:sz w:val="24"/>
        </w:rPr>
        <w:t>pentingnya</w:t>
      </w:r>
      <w:r>
        <w:rPr>
          <w:spacing w:val="-5"/>
          <w:sz w:val="24"/>
        </w:rPr>
        <w:t xml:space="preserve"> </w:t>
      </w:r>
      <w:r>
        <w:rPr>
          <w:sz w:val="24"/>
        </w:rPr>
        <w:t>Kesehatan</w:t>
      </w:r>
      <w:r>
        <w:rPr>
          <w:spacing w:val="-1"/>
          <w:sz w:val="24"/>
        </w:rPr>
        <w:t xml:space="preserve"> </w:t>
      </w:r>
      <w:r>
        <w:rPr>
          <w:sz w:val="24"/>
        </w:rPr>
        <w:t>di</w:t>
      </w:r>
      <w:r>
        <w:rPr>
          <w:spacing w:val="-5"/>
          <w:sz w:val="24"/>
        </w:rPr>
        <w:t xml:space="preserve"> </w:t>
      </w:r>
      <w:r>
        <w:rPr>
          <w:sz w:val="24"/>
        </w:rPr>
        <w:t xml:space="preserve">tempat </w:t>
      </w:r>
      <w:r>
        <w:rPr>
          <w:spacing w:val="-2"/>
          <w:sz w:val="24"/>
        </w:rPr>
        <w:t>kerja.</w:t>
      </w:r>
    </w:p>
    <w:p w:rsidR="00EE3E89" w:rsidRDefault="00EE3E89" w:rsidP="00EE3E89">
      <w:pPr>
        <w:pStyle w:val="ListParagraph"/>
        <w:numPr>
          <w:ilvl w:val="3"/>
          <w:numId w:val="3"/>
        </w:numPr>
        <w:tabs>
          <w:tab w:val="left" w:pos="2409"/>
        </w:tabs>
        <w:spacing w:before="141"/>
        <w:ind w:hanging="360"/>
        <w:rPr>
          <w:sz w:val="24"/>
        </w:rPr>
      </w:pPr>
      <w:r>
        <w:rPr>
          <w:sz w:val="24"/>
        </w:rPr>
        <w:t>Memberikan</w:t>
      </w:r>
      <w:r>
        <w:rPr>
          <w:spacing w:val="-5"/>
          <w:sz w:val="24"/>
        </w:rPr>
        <w:t xml:space="preserve"> </w:t>
      </w:r>
      <w:r>
        <w:rPr>
          <w:sz w:val="24"/>
        </w:rPr>
        <w:t>informasi</w:t>
      </w:r>
      <w:r>
        <w:rPr>
          <w:spacing w:val="2"/>
          <w:sz w:val="24"/>
        </w:rPr>
        <w:t xml:space="preserve"> </w:t>
      </w:r>
      <w:r>
        <w:rPr>
          <w:sz w:val="24"/>
        </w:rPr>
        <w:t>tentang</w:t>
      </w:r>
      <w:r>
        <w:rPr>
          <w:spacing w:val="1"/>
          <w:sz w:val="24"/>
        </w:rPr>
        <w:t xml:space="preserve"> </w:t>
      </w:r>
      <w:r>
        <w:rPr>
          <w:sz w:val="24"/>
        </w:rPr>
        <w:t>efektivitas</w:t>
      </w:r>
      <w:r>
        <w:rPr>
          <w:spacing w:val="-5"/>
          <w:sz w:val="24"/>
        </w:rPr>
        <w:t xml:space="preserve"> </w:t>
      </w:r>
      <w:r>
        <w:rPr>
          <w:sz w:val="24"/>
        </w:rPr>
        <w:t>program</w:t>
      </w:r>
      <w:r>
        <w:rPr>
          <w:spacing w:val="2"/>
          <w:sz w:val="24"/>
        </w:rPr>
        <w:t xml:space="preserve"> </w:t>
      </w:r>
      <w:r>
        <w:rPr>
          <w:spacing w:val="-2"/>
          <w:sz w:val="24"/>
        </w:rPr>
        <w:t>kesehatan.</w:t>
      </w:r>
    </w:p>
    <w:p w:rsidR="00EE3E89" w:rsidRDefault="00EE3E89" w:rsidP="00EE3E89">
      <w:pPr>
        <w:pStyle w:val="ListParagraph"/>
        <w:numPr>
          <w:ilvl w:val="3"/>
          <w:numId w:val="3"/>
        </w:numPr>
        <w:tabs>
          <w:tab w:val="left" w:pos="2409"/>
        </w:tabs>
        <w:spacing w:before="136" w:line="362" w:lineRule="auto"/>
        <w:ind w:right="1476" w:hanging="360"/>
        <w:rPr>
          <w:sz w:val="24"/>
        </w:rPr>
      </w:pPr>
      <w:r>
        <w:rPr>
          <w:sz w:val="24"/>
        </w:rPr>
        <w:t>Membantu</w:t>
      </w:r>
      <w:r>
        <w:rPr>
          <w:spacing w:val="-7"/>
          <w:sz w:val="24"/>
        </w:rPr>
        <w:t xml:space="preserve"> </w:t>
      </w:r>
      <w:r>
        <w:rPr>
          <w:sz w:val="24"/>
        </w:rPr>
        <w:t>mengurangi</w:t>
      </w:r>
      <w:r>
        <w:rPr>
          <w:spacing w:val="-6"/>
          <w:sz w:val="24"/>
        </w:rPr>
        <w:t xml:space="preserve"> </w:t>
      </w:r>
      <w:r>
        <w:rPr>
          <w:sz w:val="24"/>
        </w:rPr>
        <w:t>biaya</w:t>
      </w:r>
      <w:r>
        <w:rPr>
          <w:spacing w:val="-6"/>
          <w:sz w:val="24"/>
        </w:rPr>
        <w:t xml:space="preserve"> </w:t>
      </w:r>
      <w:r>
        <w:rPr>
          <w:sz w:val="24"/>
        </w:rPr>
        <w:t>kesehatan</w:t>
      </w:r>
      <w:r>
        <w:rPr>
          <w:spacing w:val="-7"/>
          <w:sz w:val="24"/>
        </w:rPr>
        <w:t xml:space="preserve"> </w:t>
      </w:r>
      <w:r>
        <w:rPr>
          <w:sz w:val="24"/>
        </w:rPr>
        <w:t>dan</w:t>
      </w:r>
      <w:r>
        <w:rPr>
          <w:spacing w:val="-7"/>
          <w:sz w:val="24"/>
        </w:rPr>
        <w:t xml:space="preserve"> </w:t>
      </w:r>
      <w:r>
        <w:rPr>
          <w:sz w:val="24"/>
        </w:rPr>
        <w:t>meningkatkan</w:t>
      </w:r>
      <w:r>
        <w:rPr>
          <w:spacing w:val="-7"/>
          <w:sz w:val="24"/>
        </w:rPr>
        <w:t xml:space="preserve"> </w:t>
      </w:r>
      <w:r>
        <w:rPr>
          <w:sz w:val="24"/>
        </w:rPr>
        <w:t xml:space="preserve">kualitas </w:t>
      </w:r>
      <w:r>
        <w:rPr>
          <w:spacing w:val="-2"/>
          <w:sz w:val="24"/>
        </w:rPr>
        <w:t>hidup.</w:t>
      </w:r>
    </w:p>
    <w:p w:rsidR="00EE3E89" w:rsidRDefault="00EE3E89" w:rsidP="00EE3E89">
      <w:pPr>
        <w:pStyle w:val="ListParagraph"/>
        <w:numPr>
          <w:ilvl w:val="3"/>
          <w:numId w:val="3"/>
        </w:numPr>
        <w:tabs>
          <w:tab w:val="left" w:pos="2409"/>
        </w:tabs>
        <w:spacing w:line="362" w:lineRule="auto"/>
        <w:ind w:right="1567" w:hanging="360"/>
        <w:rPr>
          <w:sz w:val="24"/>
        </w:rPr>
      </w:pPr>
      <w:r>
        <w:rPr>
          <w:sz w:val="24"/>
        </w:rPr>
        <w:t>Meningkatkan</w:t>
      </w:r>
      <w:r>
        <w:rPr>
          <w:spacing w:val="-8"/>
          <w:sz w:val="24"/>
        </w:rPr>
        <w:t xml:space="preserve"> </w:t>
      </w:r>
      <w:r>
        <w:rPr>
          <w:sz w:val="24"/>
        </w:rPr>
        <w:t>kesadaran</w:t>
      </w:r>
      <w:r>
        <w:rPr>
          <w:spacing w:val="-8"/>
          <w:sz w:val="24"/>
        </w:rPr>
        <w:t xml:space="preserve"> </w:t>
      </w:r>
      <w:r>
        <w:rPr>
          <w:sz w:val="24"/>
        </w:rPr>
        <w:t>tentang</w:t>
      </w:r>
      <w:r>
        <w:rPr>
          <w:spacing w:val="-8"/>
          <w:sz w:val="24"/>
        </w:rPr>
        <w:t xml:space="preserve"> </w:t>
      </w:r>
      <w:r>
        <w:rPr>
          <w:sz w:val="24"/>
        </w:rPr>
        <w:t>pentingnya</w:t>
      </w:r>
      <w:r>
        <w:rPr>
          <w:spacing w:val="-7"/>
          <w:sz w:val="24"/>
        </w:rPr>
        <w:t xml:space="preserve"> </w:t>
      </w:r>
      <w:r>
        <w:rPr>
          <w:sz w:val="24"/>
        </w:rPr>
        <w:t>keseimbangan</w:t>
      </w:r>
      <w:r>
        <w:rPr>
          <w:spacing w:val="-13"/>
          <w:sz w:val="24"/>
        </w:rPr>
        <w:t xml:space="preserve"> </w:t>
      </w:r>
      <w:r>
        <w:rPr>
          <w:sz w:val="24"/>
        </w:rPr>
        <w:t>antara kerja dan kesehatan.</w:t>
      </w:r>
    </w:p>
    <w:p w:rsidR="00EE3E89" w:rsidRDefault="00EE3E89" w:rsidP="00EE3E89">
      <w:pPr>
        <w:pStyle w:val="ListParagraph"/>
        <w:numPr>
          <w:ilvl w:val="3"/>
          <w:numId w:val="3"/>
        </w:numPr>
        <w:tabs>
          <w:tab w:val="left" w:pos="2408"/>
        </w:tabs>
        <w:spacing w:line="271" w:lineRule="exact"/>
        <w:ind w:left="2408" w:hanging="359"/>
        <w:rPr>
          <w:sz w:val="24"/>
        </w:rPr>
      </w:pPr>
      <w:r>
        <w:rPr>
          <w:sz w:val="24"/>
        </w:rPr>
        <w:t>Membuka</w:t>
      </w:r>
      <w:r>
        <w:rPr>
          <w:spacing w:val="-1"/>
          <w:sz w:val="24"/>
        </w:rPr>
        <w:t xml:space="preserve"> </w:t>
      </w:r>
      <w:r>
        <w:rPr>
          <w:sz w:val="24"/>
        </w:rPr>
        <w:t>peluang</w:t>
      </w:r>
      <w:r>
        <w:rPr>
          <w:spacing w:val="-2"/>
          <w:sz w:val="24"/>
        </w:rPr>
        <w:t xml:space="preserve"> </w:t>
      </w:r>
      <w:r>
        <w:rPr>
          <w:sz w:val="24"/>
        </w:rPr>
        <w:t>pengembangan</w:t>
      </w:r>
      <w:r>
        <w:rPr>
          <w:spacing w:val="-1"/>
          <w:sz w:val="24"/>
        </w:rPr>
        <w:t xml:space="preserve"> </w:t>
      </w:r>
      <w:r>
        <w:rPr>
          <w:sz w:val="24"/>
        </w:rPr>
        <w:t>program</w:t>
      </w:r>
      <w:r>
        <w:rPr>
          <w:spacing w:val="-1"/>
          <w:sz w:val="24"/>
        </w:rPr>
        <w:t xml:space="preserve"> </w:t>
      </w:r>
      <w:r>
        <w:rPr>
          <w:sz w:val="24"/>
        </w:rPr>
        <w:t>kesehatan</w:t>
      </w:r>
      <w:r>
        <w:rPr>
          <w:spacing w:val="-1"/>
          <w:sz w:val="24"/>
        </w:rPr>
        <w:t xml:space="preserve"> </w:t>
      </w:r>
      <w:r>
        <w:rPr>
          <w:sz w:val="24"/>
        </w:rPr>
        <w:t>yang</w:t>
      </w:r>
      <w:r>
        <w:rPr>
          <w:spacing w:val="-2"/>
          <w:sz w:val="24"/>
        </w:rPr>
        <w:t xml:space="preserve"> </w:t>
      </w:r>
      <w:r>
        <w:rPr>
          <w:sz w:val="24"/>
        </w:rPr>
        <w:t>lebih</w:t>
      </w:r>
      <w:r>
        <w:rPr>
          <w:spacing w:val="-1"/>
          <w:sz w:val="24"/>
        </w:rPr>
        <w:t xml:space="preserve"> </w:t>
      </w:r>
      <w:r>
        <w:rPr>
          <w:spacing w:val="-2"/>
          <w:sz w:val="24"/>
        </w:rPr>
        <w:t>baik.</w:t>
      </w:r>
    </w:p>
    <w:p w:rsidR="00EE3E89" w:rsidRDefault="00EE3E89" w:rsidP="00EE3E89">
      <w:pPr>
        <w:pStyle w:val="BodyText"/>
        <w:spacing w:before="41"/>
        <w:rPr>
          <w:sz w:val="20"/>
        </w:rPr>
      </w:pPr>
      <w:r>
        <w:rPr>
          <w:noProof/>
          <w:sz w:val="20"/>
          <w:lang w:val="en-US"/>
        </w:rPr>
        <mc:AlternateContent>
          <mc:Choice Requires="wps">
            <w:drawing>
              <wp:anchor distT="0" distB="0" distL="0" distR="0" simplePos="0" relativeHeight="251659264" behindDoc="1" locked="0" layoutInCell="1" allowOverlap="1" wp14:anchorId="0292E8E3" wp14:editId="58FD0C14">
                <wp:simplePos x="0" y="0"/>
                <wp:positionH relativeFrom="page">
                  <wp:posOffset>1422653</wp:posOffset>
                </wp:positionH>
                <wp:positionV relativeFrom="paragraph">
                  <wp:posOffset>187607</wp:posOffset>
                </wp:positionV>
                <wp:extent cx="5076825" cy="261620"/>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76825" cy="261620"/>
                        </a:xfrm>
                        <a:prstGeom prst="rect">
                          <a:avLst/>
                        </a:prstGeom>
                        <a:solidFill>
                          <a:srgbClr val="F1F1F1"/>
                        </a:solidFill>
                      </wps:spPr>
                      <wps:txbx>
                        <w:txbxContent>
                          <w:p w:rsidR="00EE3E89" w:rsidRDefault="00EE3E89" w:rsidP="00EE3E89">
                            <w:pPr>
                              <w:spacing w:line="276" w:lineRule="exact"/>
                              <w:ind w:left="28"/>
                              <w:rPr>
                                <w:b/>
                                <w:color w:val="000000"/>
                                <w:sz w:val="24"/>
                              </w:rPr>
                            </w:pPr>
                            <w:bookmarkStart w:id="9" w:name="_bookmark23"/>
                            <w:bookmarkEnd w:id="9"/>
                            <w:r>
                              <w:rPr>
                                <w:b/>
                                <w:color w:val="000000"/>
                                <w:sz w:val="24"/>
                              </w:rPr>
                              <w:t>1.5 Keaslian</w:t>
                            </w:r>
                            <w:r>
                              <w:rPr>
                                <w:b/>
                                <w:color w:val="000000"/>
                                <w:spacing w:val="-2"/>
                                <w:sz w:val="24"/>
                              </w:rPr>
                              <w:t xml:space="preserve"> Penelitian</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8" o:spid="_x0000_s1026" type="#_x0000_t202" style="position:absolute;margin-left:112pt;margin-top:14.75pt;width:399.75pt;height:20.6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" fillcolor="#f1f1f1" stroked="f">
                <v:path arrowok="t"/>
                <v:textbox inset="0,0,0,0">
                  <w:txbxContent>
                    <w:p w:rsidR="00EE3E89" w:rsidRDefault="00EE3E89" w:rsidP="00EE3E89">
                      <w:pPr>
                        <w:spacing w:line="276" w:lineRule="exact"/>
                        <w:ind w:left="28"/>
                        <w:rPr>
                          <w:b/>
                          <w:color w:val="000000"/>
                          <w:sz w:val="24"/>
                        </w:rPr>
                      </w:pPr>
                      <w:bookmarkStart w:id="10" w:name="_bookmark23"/>
                      <w:bookmarkEnd w:id="10"/>
                      <w:r>
                        <w:rPr>
                          <w:b/>
                          <w:color w:val="000000"/>
                          <w:sz w:val="24"/>
                        </w:rPr>
                        <w:t>1.5 Keaslian</w:t>
                      </w:r>
                      <w:r>
                        <w:rPr>
                          <w:b/>
                          <w:color w:val="000000"/>
                          <w:spacing w:val="-2"/>
                          <w:sz w:val="24"/>
                        </w:rPr>
                        <w:t xml:space="preserve"> Penelitian</w:t>
                      </w:r>
                    </w:p>
                  </w:txbxContent>
                </v:textbox>
                <w10:wrap type="topAndBottom" anchorx="page"/>
              </v:shape>
            </w:pict>
          </mc:Fallback>
        </mc:AlternateContent>
      </w:r>
    </w:p>
    <w:p w:rsidR="00EE3E89" w:rsidRDefault="00EE3E89" w:rsidP="00EE3E89">
      <w:pPr>
        <w:ind w:left="1827" w:right="1690"/>
        <w:jc w:val="center"/>
        <w:rPr>
          <w:b/>
        </w:rPr>
      </w:pPr>
      <w:r>
        <w:rPr>
          <w:b/>
        </w:rPr>
        <w:t>Tabel</w:t>
      </w:r>
      <w:r>
        <w:rPr>
          <w:b/>
          <w:spacing w:val="-10"/>
        </w:rPr>
        <w:t xml:space="preserve"> </w:t>
      </w:r>
      <w:r>
        <w:rPr>
          <w:b/>
        </w:rPr>
        <w:t>1.1</w:t>
      </w:r>
      <w:r>
        <w:rPr>
          <w:b/>
          <w:spacing w:val="-11"/>
        </w:rPr>
        <w:t xml:space="preserve"> </w:t>
      </w:r>
      <w:r>
        <w:rPr>
          <w:b/>
        </w:rPr>
        <w:t>Keaslian</w:t>
      </w:r>
      <w:r>
        <w:rPr>
          <w:b/>
          <w:spacing w:val="-7"/>
        </w:rPr>
        <w:t xml:space="preserve"> </w:t>
      </w:r>
      <w:r>
        <w:rPr>
          <w:b/>
          <w:spacing w:val="-2"/>
        </w:rPr>
        <w:t>Penelitian</w:t>
      </w:r>
    </w:p>
    <w:p w:rsidR="00EE3E89" w:rsidRDefault="00EE3E89" w:rsidP="00EE3E89">
      <w:pPr>
        <w:pStyle w:val="BodyText"/>
        <w:spacing w:before="4"/>
        <w:rPr>
          <w:b/>
          <w:sz w:val="11"/>
        </w:rPr>
      </w:pPr>
    </w:p>
    <w:tbl>
      <w:tblPr>
        <w:tblW w:w="0" w:type="auto"/>
        <w:tblInd w:w="1278" w:type="dxa"/>
        <w:tblLayout w:type="fixed"/>
        <w:tblCellMar>
          <w:left w:w="0" w:type="dxa"/>
          <w:right w:w="0" w:type="dxa"/>
        </w:tblCellMar>
        <w:tblLook w:val="01E0" w:firstRow="1" w:lastRow="1" w:firstColumn="1" w:lastColumn="1" w:noHBand="0" w:noVBand="0"/>
      </w:tblPr>
      <w:tblGrid>
        <w:gridCol w:w="1473"/>
        <w:gridCol w:w="1703"/>
        <w:gridCol w:w="1526"/>
        <w:gridCol w:w="1550"/>
        <w:gridCol w:w="1684"/>
      </w:tblGrid>
      <w:tr w:rsidR="00EE3E89" w:rsidTr="009C6B15">
        <w:trPr>
          <w:trHeight w:val="505"/>
        </w:trPr>
        <w:tc>
          <w:tcPr>
            <w:tcW w:w="1473" w:type="dxa"/>
            <w:tcBorders>
              <w:top w:val="single" w:sz="4" w:space="0" w:color="666666"/>
              <w:bottom w:val="single" w:sz="4" w:space="0" w:color="666666"/>
            </w:tcBorders>
          </w:tcPr>
          <w:p w:rsidR="00EE3E89" w:rsidRDefault="00EE3E89" w:rsidP="009C6B15">
            <w:pPr>
              <w:pStyle w:val="TableParagraph"/>
              <w:spacing w:line="250" w:lineRule="exact"/>
              <w:ind w:left="124"/>
            </w:pPr>
            <w:r>
              <w:rPr>
                <w:spacing w:val="-2"/>
              </w:rPr>
              <w:t>Judul</w:t>
            </w:r>
          </w:p>
          <w:p w:rsidR="00EE3E89" w:rsidRDefault="00EE3E89" w:rsidP="009C6B15">
            <w:pPr>
              <w:pStyle w:val="TableParagraph"/>
              <w:spacing w:before="3" w:line="232" w:lineRule="exact"/>
              <w:ind w:left="124" w:right="7"/>
            </w:pPr>
            <w:r>
              <w:rPr>
                <w:spacing w:val="-2"/>
              </w:rPr>
              <w:t>Penelitian</w:t>
            </w:r>
          </w:p>
        </w:tc>
        <w:tc>
          <w:tcPr>
            <w:tcW w:w="1703" w:type="dxa"/>
            <w:tcBorders>
              <w:top w:val="single" w:sz="4" w:space="0" w:color="666666"/>
              <w:bottom w:val="single" w:sz="4" w:space="0" w:color="666666"/>
            </w:tcBorders>
          </w:tcPr>
          <w:p w:rsidR="00EE3E89" w:rsidRDefault="00EE3E89" w:rsidP="009C6B15">
            <w:pPr>
              <w:pStyle w:val="TableParagraph"/>
              <w:spacing w:line="250" w:lineRule="exact"/>
              <w:ind w:left="286"/>
              <w:jc w:val="left"/>
            </w:pPr>
            <w:r>
              <w:t>Nama</w:t>
            </w:r>
            <w:r>
              <w:rPr>
                <w:spacing w:val="-5"/>
              </w:rPr>
              <w:t xml:space="preserve"> </w:t>
            </w:r>
            <w:r>
              <w:rPr>
                <w:spacing w:val="-2"/>
              </w:rPr>
              <w:t>Peneliti</w:t>
            </w:r>
          </w:p>
        </w:tc>
        <w:tc>
          <w:tcPr>
            <w:tcW w:w="1526" w:type="dxa"/>
            <w:tcBorders>
              <w:top w:val="single" w:sz="4" w:space="0" w:color="666666"/>
              <w:bottom w:val="single" w:sz="4" w:space="0" w:color="666666"/>
            </w:tcBorders>
          </w:tcPr>
          <w:p w:rsidR="00EE3E89" w:rsidRDefault="00EE3E89" w:rsidP="009C6B15">
            <w:pPr>
              <w:pStyle w:val="TableParagraph"/>
              <w:spacing w:line="250" w:lineRule="exact"/>
              <w:ind w:left="303"/>
              <w:jc w:val="left"/>
            </w:pPr>
            <w:r>
              <w:rPr>
                <w:spacing w:val="-2"/>
              </w:rPr>
              <w:t>Rancangan</w:t>
            </w:r>
          </w:p>
          <w:p w:rsidR="00EE3E89" w:rsidRDefault="00EE3E89" w:rsidP="009C6B15">
            <w:pPr>
              <w:pStyle w:val="TableParagraph"/>
              <w:spacing w:before="3" w:line="232" w:lineRule="exact"/>
              <w:ind w:left="355"/>
              <w:jc w:val="left"/>
            </w:pPr>
            <w:r>
              <w:rPr>
                <w:spacing w:val="-2"/>
              </w:rPr>
              <w:t>Penelitian</w:t>
            </w:r>
          </w:p>
        </w:tc>
        <w:tc>
          <w:tcPr>
            <w:tcW w:w="1550" w:type="dxa"/>
            <w:tcBorders>
              <w:top w:val="single" w:sz="4" w:space="0" w:color="666666"/>
              <w:bottom w:val="single" w:sz="4" w:space="0" w:color="666666"/>
            </w:tcBorders>
          </w:tcPr>
          <w:p w:rsidR="00EE3E89" w:rsidRDefault="00EE3E89" w:rsidP="009C6B15">
            <w:pPr>
              <w:pStyle w:val="TableParagraph"/>
              <w:spacing w:line="250" w:lineRule="exact"/>
              <w:ind w:left="159" w:right="5"/>
            </w:pPr>
            <w:r>
              <w:t>Lokasi</w:t>
            </w:r>
            <w:r>
              <w:rPr>
                <w:spacing w:val="-2"/>
              </w:rPr>
              <w:t xml:space="preserve"> </w:t>
            </w:r>
            <w:r>
              <w:rPr>
                <w:spacing w:val="-5"/>
              </w:rPr>
              <w:t>dan</w:t>
            </w:r>
          </w:p>
          <w:p w:rsidR="00EE3E89" w:rsidRDefault="00EE3E89" w:rsidP="009C6B15">
            <w:pPr>
              <w:pStyle w:val="TableParagraph"/>
              <w:spacing w:before="3" w:line="232" w:lineRule="exact"/>
              <w:ind w:left="159"/>
            </w:pPr>
            <w:r>
              <w:rPr>
                <w:spacing w:val="-2"/>
              </w:rPr>
              <w:t>tahun</w:t>
            </w:r>
          </w:p>
        </w:tc>
        <w:tc>
          <w:tcPr>
            <w:tcW w:w="1684" w:type="dxa"/>
            <w:tcBorders>
              <w:top w:val="single" w:sz="4" w:space="0" w:color="666666"/>
              <w:bottom w:val="single" w:sz="4" w:space="0" w:color="666666"/>
            </w:tcBorders>
          </w:tcPr>
          <w:p w:rsidR="00EE3E89" w:rsidRDefault="00EE3E89" w:rsidP="009C6B15">
            <w:pPr>
              <w:pStyle w:val="TableParagraph"/>
              <w:spacing w:line="250" w:lineRule="exact"/>
              <w:ind w:left="97"/>
            </w:pPr>
            <w:r>
              <w:rPr>
                <w:spacing w:val="-2"/>
              </w:rPr>
              <w:t>Hasil</w:t>
            </w:r>
          </w:p>
          <w:p w:rsidR="00EE3E89" w:rsidRDefault="00EE3E89" w:rsidP="009C6B15">
            <w:pPr>
              <w:pStyle w:val="TableParagraph"/>
              <w:spacing w:before="3" w:line="232" w:lineRule="exact"/>
              <w:ind w:left="97" w:right="11"/>
            </w:pPr>
            <w:r>
              <w:rPr>
                <w:spacing w:val="-2"/>
              </w:rPr>
              <w:t>Penelitian</w:t>
            </w:r>
          </w:p>
        </w:tc>
      </w:tr>
      <w:tr w:rsidR="00EE3E89" w:rsidTr="009C6B15">
        <w:trPr>
          <w:trHeight w:val="256"/>
        </w:trPr>
        <w:tc>
          <w:tcPr>
            <w:tcW w:w="1473" w:type="dxa"/>
            <w:tcBorders>
              <w:top w:val="single" w:sz="4" w:space="0" w:color="666666"/>
            </w:tcBorders>
          </w:tcPr>
          <w:p w:rsidR="00EE3E89" w:rsidRDefault="00EE3E89" w:rsidP="009C6B15">
            <w:pPr>
              <w:pStyle w:val="TableParagraph"/>
              <w:spacing w:line="237" w:lineRule="exact"/>
              <w:ind w:left="114"/>
              <w:jc w:val="left"/>
            </w:pPr>
            <w:r>
              <w:rPr>
                <w:spacing w:val="-2"/>
              </w:rPr>
              <w:t>Physical</w:t>
            </w:r>
          </w:p>
        </w:tc>
        <w:tc>
          <w:tcPr>
            <w:tcW w:w="1703" w:type="dxa"/>
            <w:tcBorders>
              <w:top w:val="single" w:sz="4" w:space="0" w:color="666666"/>
            </w:tcBorders>
          </w:tcPr>
          <w:p w:rsidR="00EE3E89" w:rsidRDefault="00EE3E89" w:rsidP="009C6B15">
            <w:pPr>
              <w:pStyle w:val="TableParagraph"/>
              <w:spacing w:line="237" w:lineRule="exact"/>
              <w:ind w:left="226"/>
              <w:jc w:val="left"/>
            </w:pPr>
            <w:r>
              <w:t>Elena</w:t>
            </w:r>
            <w:r>
              <w:rPr>
                <w:spacing w:val="-5"/>
              </w:rPr>
              <w:t xml:space="preserve"> </w:t>
            </w:r>
            <w:r>
              <w:rPr>
                <w:spacing w:val="-2"/>
              </w:rPr>
              <w:t>Losina,</w:t>
            </w:r>
          </w:p>
        </w:tc>
        <w:tc>
          <w:tcPr>
            <w:tcW w:w="1526" w:type="dxa"/>
            <w:tcBorders>
              <w:top w:val="single" w:sz="4" w:space="0" w:color="666666"/>
            </w:tcBorders>
          </w:tcPr>
          <w:p w:rsidR="00EE3E89" w:rsidRDefault="00EE3E89" w:rsidP="009C6B15">
            <w:pPr>
              <w:pStyle w:val="TableParagraph"/>
              <w:spacing w:line="237" w:lineRule="exact"/>
              <w:ind w:left="107"/>
              <w:jc w:val="left"/>
            </w:pPr>
            <w:r>
              <w:rPr>
                <w:spacing w:val="-2"/>
              </w:rPr>
              <w:t>eksperimen</w:t>
            </w:r>
          </w:p>
        </w:tc>
        <w:tc>
          <w:tcPr>
            <w:tcW w:w="1550" w:type="dxa"/>
            <w:tcBorders>
              <w:top w:val="single" w:sz="4" w:space="0" w:color="666666"/>
            </w:tcBorders>
          </w:tcPr>
          <w:p w:rsidR="00EE3E89" w:rsidRDefault="00EE3E89" w:rsidP="009C6B15">
            <w:pPr>
              <w:pStyle w:val="TableParagraph"/>
              <w:spacing w:line="237" w:lineRule="exact"/>
              <w:ind w:left="170"/>
              <w:jc w:val="left"/>
            </w:pPr>
            <w:r>
              <w:t>United</w:t>
            </w:r>
            <w:r>
              <w:rPr>
                <w:spacing w:val="-3"/>
              </w:rPr>
              <w:t xml:space="preserve"> </w:t>
            </w:r>
            <w:r>
              <w:rPr>
                <w:spacing w:val="-2"/>
              </w:rPr>
              <w:t>States</w:t>
            </w:r>
          </w:p>
        </w:tc>
        <w:tc>
          <w:tcPr>
            <w:tcW w:w="1684" w:type="dxa"/>
            <w:tcBorders>
              <w:top w:val="single" w:sz="4" w:space="0" w:color="666666"/>
            </w:tcBorders>
          </w:tcPr>
          <w:p w:rsidR="00EE3E89" w:rsidRDefault="00EE3E89" w:rsidP="009C6B15">
            <w:pPr>
              <w:pStyle w:val="TableParagraph"/>
              <w:spacing w:line="237" w:lineRule="exact"/>
              <w:ind w:left="203"/>
              <w:jc w:val="left"/>
            </w:pPr>
            <w:r>
              <w:rPr>
                <w:spacing w:val="-2"/>
              </w:rPr>
              <w:t>Ketidakhadiran</w:t>
            </w:r>
          </w:p>
        </w:tc>
      </w:tr>
      <w:tr w:rsidR="00EE3E89" w:rsidTr="009C6B15">
        <w:trPr>
          <w:trHeight w:val="254"/>
        </w:trPr>
        <w:tc>
          <w:tcPr>
            <w:tcW w:w="1473" w:type="dxa"/>
          </w:tcPr>
          <w:p w:rsidR="00EE3E89" w:rsidRDefault="00EE3E89" w:rsidP="009C6B15">
            <w:pPr>
              <w:pStyle w:val="TableParagraph"/>
              <w:spacing w:line="234" w:lineRule="exact"/>
              <w:ind w:left="114"/>
              <w:jc w:val="left"/>
            </w:pPr>
            <w:r>
              <w:t>activity</w:t>
            </w:r>
            <w:r>
              <w:rPr>
                <w:spacing w:val="-9"/>
              </w:rPr>
              <w:t xml:space="preserve"> </w:t>
            </w:r>
            <w:r>
              <w:rPr>
                <w:spacing w:val="-5"/>
              </w:rPr>
              <w:t>and</w:t>
            </w:r>
          </w:p>
        </w:tc>
        <w:tc>
          <w:tcPr>
            <w:tcW w:w="1703" w:type="dxa"/>
          </w:tcPr>
          <w:p w:rsidR="00EE3E89" w:rsidRDefault="00EE3E89" w:rsidP="009C6B15">
            <w:pPr>
              <w:pStyle w:val="TableParagraph"/>
              <w:spacing w:line="234" w:lineRule="exact"/>
              <w:ind w:left="226"/>
              <w:jc w:val="left"/>
            </w:pPr>
            <w:r>
              <w:rPr>
                <w:spacing w:val="-4"/>
              </w:rPr>
              <w:t>Heidi</w:t>
            </w:r>
            <w:r>
              <w:rPr>
                <w:spacing w:val="-12"/>
              </w:rPr>
              <w:t xml:space="preserve"> </w:t>
            </w:r>
            <w:r>
              <w:rPr>
                <w:spacing w:val="-4"/>
              </w:rPr>
              <w:t>Y.</w:t>
            </w:r>
            <w:r>
              <w:rPr>
                <w:spacing w:val="-8"/>
              </w:rPr>
              <w:t xml:space="preserve"> </w:t>
            </w:r>
            <w:r>
              <w:rPr>
                <w:spacing w:val="-4"/>
              </w:rPr>
              <w:t>Yang,</w:t>
            </w:r>
          </w:p>
        </w:tc>
        <w:tc>
          <w:tcPr>
            <w:tcW w:w="1526" w:type="dxa"/>
          </w:tcPr>
          <w:p w:rsidR="00EE3E89" w:rsidRDefault="00EE3E89" w:rsidP="009C6B15">
            <w:pPr>
              <w:pStyle w:val="TableParagraph"/>
              <w:spacing w:line="234" w:lineRule="exact"/>
              <w:ind w:left="107"/>
              <w:jc w:val="left"/>
            </w:pPr>
            <w:r>
              <w:t>dengan</w:t>
            </w:r>
            <w:r>
              <w:rPr>
                <w:spacing w:val="-5"/>
              </w:rPr>
              <w:t xml:space="preserve"> </w:t>
            </w:r>
            <w:r>
              <w:rPr>
                <w:spacing w:val="-2"/>
              </w:rPr>
              <w:t>desain</w:t>
            </w:r>
          </w:p>
        </w:tc>
        <w:tc>
          <w:tcPr>
            <w:tcW w:w="1550" w:type="dxa"/>
          </w:tcPr>
          <w:p w:rsidR="00EE3E89" w:rsidRDefault="00EE3E89" w:rsidP="009C6B15">
            <w:pPr>
              <w:pStyle w:val="TableParagraph"/>
              <w:spacing w:line="234" w:lineRule="exact"/>
              <w:ind w:left="170"/>
              <w:jc w:val="left"/>
            </w:pPr>
            <w:r>
              <w:t>of</w:t>
            </w:r>
            <w:r>
              <w:rPr>
                <w:spacing w:val="-12"/>
              </w:rPr>
              <w:t xml:space="preserve"> </w:t>
            </w:r>
            <w:r>
              <w:rPr>
                <w:spacing w:val="-2"/>
              </w:rPr>
              <w:t>America,</w:t>
            </w:r>
          </w:p>
        </w:tc>
        <w:tc>
          <w:tcPr>
            <w:tcW w:w="1684" w:type="dxa"/>
          </w:tcPr>
          <w:p w:rsidR="00EE3E89" w:rsidRDefault="00EE3E89" w:rsidP="009C6B15">
            <w:pPr>
              <w:pStyle w:val="TableParagraph"/>
              <w:spacing w:line="234" w:lineRule="exact"/>
              <w:ind w:left="203"/>
              <w:jc w:val="left"/>
            </w:pPr>
            <w:r>
              <w:t>yang</w:t>
            </w:r>
            <w:r>
              <w:rPr>
                <w:spacing w:val="2"/>
              </w:rPr>
              <w:t xml:space="preserve"> </w:t>
            </w:r>
            <w:r>
              <w:rPr>
                <w:spacing w:val="-2"/>
              </w:rPr>
              <w:t>tidak</w:t>
            </w:r>
          </w:p>
        </w:tc>
      </w:tr>
      <w:tr w:rsidR="00EE3E89" w:rsidTr="009C6B15">
        <w:trPr>
          <w:trHeight w:val="252"/>
        </w:trPr>
        <w:tc>
          <w:tcPr>
            <w:tcW w:w="1473" w:type="dxa"/>
          </w:tcPr>
          <w:p w:rsidR="00EE3E89" w:rsidRDefault="00EE3E89" w:rsidP="009C6B15">
            <w:pPr>
              <w:pStyle w:val="TableParagraph"/>
              <w:spacing w:line="232" w:lineRule="exact"/>
              <w:ind w:left="114"/>
              <w:jc w:val="left"/>
            </w:pPr>
            <w:r>
              <w:rPr>
                <w:spacing w:val="-2"/>
              </w:rPr>
              <w:t>unplanned</w:t>
            </w:r>
          </w:p>
        </w:tc>
        <w:tc>
          <w:tcPr>
            <w:tcW w:w="1703" w:type="dxa"/>
          </w:tcPr>
          <w:p w:rsidR="00EE3E89" w:rsidRDefault="00EE3E89" w:rsidP="009C6B15">
            <w:pPr>
              <w:pStyle w:val="TableParagraph"/>
              <w:spacing w:line="232" w:lineRule="exact"/>
              <w:ind w:left="226"/>
              <w:jc w:val="left"/>
            </w:pPr>
            <w:r>
              <w:t>Bhushan</w:t>
            </w:r>
            <w:r>
              <w:rPr>
                <w:spacing w:val="-2"/>
              </w:rPr>
              <w:t xml:space="preserve"> </w:t>
            </w:r>
            <w:r>
              <w:rPr>
                <w:spacing w:val="-5"/>
              </w:rPr>
              <w:t>R.</w:t>
            </w:r>
          </w:p>
        </w:tc>
        <w:tc>
          <w:tcPr>
            <w:tcW w:w="1526" w:type="dxa"/>
          </w:tcPr>
          <w:p w:rsidR="00EE3E89" w:rsidRDefault="00EE3E89" w:rsidP="009C6B15">
            <w:pPr>
              <w:pStyle w:val="TableParagraph"/>
              <w:spacing w:line="232" w:lineRule="exact"/>
              <w:ind w:left="107"/>
              <w:jc w:val="left"/>
            </w:pPr>
            <w:r>
              <w:rPr>
                <w:spacing w:val="-2"/>
              </w:rPr>
              <w:t>penelitian</w:t>
            </w:r>
          </w:p>
        </w:tc>
        <w:tc>
          <w:tcPr>
            <w:tcW w:w="1550" w:type="dxa"/>
          </w:tcPr>
          <w:p w:rsidR="00EE3E89" w:rsidRDefault="00EE3E89" w:rsidP="009C6B15">
            <w:pPr>
              <w:pStyle w:val="TableParagraph"/>
              <w:spacing w:line="232" w:lineRule="exact"/>
              <w:ind w:left="170"/>
              <w:jc w:val="left"/>
            </w:pPr>
            <w:r>
              <w:rPr>
                <w:spacing w:val="-4"/>
              </w:rPr>
              <w:t>2017</w:t>
            </w:r>
          </w:p>
        </w:tc>
        <w:tc>
          <w:tcPr>
            <w:tcW w:w="1684" w:type="dxa"/>
          </w:tcPr>
          <w:p w:rsidR="00EE3E89" w:rsidRDefault="00EE3E89" w:rsidP="009C6B15">
            <w:pPr>
              <w:pStyle w:val="TableParagraph"/>
              <w:spacing w:line="232" w:lineRule="exact"/>
              <w:ind w:left="203"/>
              <w:jc w:val="left"/>
            </w:pPr>
            <w:r>
              <w:rPr>
                <w:spacing w:val="-2"/>
              </w:rPr>
              <w:t>direncanakan</w:t>
            </w:r>
          </w:p>
        </w:tc>
      </w:tr>
      <w:tr w:rsidR="00EE3E89" w:rsidTr="009C6B15">
        <w:trPr>
          <w:trHeight w:val="252"/>
        </w:trPr>
        <w:tc>
          <w:tcPr>
            <w:tcW w:w="1473" w:type="dxa"/>
          </w:tcPr>
          <w:p w:rsidR="00EE3E89" w:rsidRDefault="00EE3E89" w:rsidP="009C6B15">
            <w:pPr>
              <w:pStyle w:val="TableParagraph"/>
              <w:spacing w:line="232" w:lineRule="exact"/>
              <w:ind w:left="114"/>
              <w:jc w:val="left"/>
            </w:pPr>
            <w:r>
              <w:t>illness</w:t>
            </w:r>
            <w:r>
              <w:rPr>
                <w:spacing w:val="-6"/>
              </w:rPr>
              <w:t xml:space="preserve"> </w:t>
            </w:r>
            <w:r>
              <w:rPr>
                <w:spacing w:val="-10"/>
              </w:rPr>
              <w:t>–</w:t>
            </w:r>
          </w:p>
        </w:tc>
        <w:tc>
          <w:tcPr>
            <w:tcW w:w="1703" w:type="dxa"/>
          </w:tcPr>
          <w:p w:rsidR="00EE3E89" w:rsidRDefault="00EE3E89" w:rsidP="009C6B15">
            <w:pPr>
              <w:pStyle w:val="TableParagraph"/>
              <w:spacing w:line="232" w:lineRule="exact"/>
              <w:ind w:left="226"/>
              <w:jc w:val="left"/>
            </w:pPr>
            <w:r>
              <w:rPr>
                <w:spacing w:val="-2"/>
              </w:rPr>
              <w:t>Desphade,</w:t>
            </w:r>
          </w:p>
        </w:tc>
        <w:tc>
          <w:tcPr>
            <w:tcW w:w="1526" w:type="dxa"/>
          </w:tcPr>
          <w:p w:rsidR="00EE3E89" w:rsidRDefault="00EE3E89" w:rsidP="009C6B15">
            <w:pPr>
              <w:pStyle w:val="TableParagraph"/>
              <w:spacing w:line="232" w:lineRule="exact"/>
              <w:ind w:left="107"/>
              <w:jc w:val="left"/>
            </w:pPr>
            <w:r>
              <w:t>model</w:t>
            </w:r>
            <w:r>
              <w:rPr>
                <w:spacing w:val="-1"/>
              </w:rPr>
              <w:t xml:space="preserve"> </w:t>
            </w:r>
            <w:r>
              <w:rPr>
                <w:spacing w:val="-2"/>
              </w:rPr>
              <w:t>regresi</w:t>
            </w:r>
          </w:p>
        </w:tc>
        <w:tc>
          <w:tcPr>
            <w:tcW w:w="1550" w:type="dxa"/>
          </w:tcPr>
          <w:p w:rsidR="00EE3E89" w:rsidRDefault="00EE3E89" w:rsidP="009C6B15">
            <w:pPr>
              <w:pStyle w:val="TableParagraph"/>
              <w:jc w:val="left"/>
              <w:rPr>
                <w:sz w:val="18"/>
              </w:rPr>
            </w:pPr>
          </w:p>
        </w:tc>
        <w:tc>
          <w:tcPr>
            <w:tcW w:w="1684" w:type="dxa"/>
          </w:tcPr>
          <w:p w:rsidR="00EE3E89" w:rsidRDefault="00EE3E89" w:rsidP="009C6B15">
            <w:pPr>
              <w:pStyle w:val="TableParagraph"/>
              <w:spacing w:line="232" w:lineRule="exact"/>
              <w:ind w:left="203"/>
              <w:jc w:val="left"/>
            </w:pPr>
            <w:r>
              <w:t>karena</w:t>
            </w:r>
            <w:r>
              <w:rPr>
                <w:spacing w:val="-7"/>
              </w:rPr>
              <w:t xml:space="preserve"> </w:t>
            </w:r>
            <w:r>
              <w:rPr>
                <w:spacing w:val="-2"/>
              </w:rPr>
              <w:t>sakit</w:t>
            </w:r>
          </w:p>
        </w:tc>
      </w:tr>
      <w:tr w:rsidR="00EE3E89" w:rsidTr="009C6B15">
        <w:trPr>
          <w:trHeight w:val="253"/>
        </w:trPr>
        <w:tc>
          <w:tcPr>
            <w:tcW w:w="1473" w:type="dxa"/>
          </w:tcPr>
          <w:p w:rsidR="00EE3E89" w:rsidRDefault="00EE3E89" w:rsidP="009C6B15">
            <w:pPr>
              <w:pStyle w:val="TableParagraph"/>
              <w:spacing w:line="234" w:lineRule="exact"/>
              <w:ind w:left="114"/>
              <w:jc w:val="left"/>
            </w:pPr>
            <w:r>
              <w:t>related</w:t>
            </w:r>
            <w:r>
              <w:rPr>
                <w:spacing w:val="-8"/>
              </w:rPr>
              <w:t xml:space="preserve"> </w:t>
            </w:r>
            <w:r>
              <w:rPr>
                <w:spacing w:val="-4"/>
              </w:rPr>
              <w:t>work</w:t>
            </w:r>
          </w:p>
        </w:tc>
        <w:tc>
          <w:tcPr>
            <w:tcW w:w="1703" w:type="dxa"/>
          </w:tcPr>
          <w:p w:rsidR="00EE3E89" w:rsidRDefault="00EE3E89" w:rsidP="009C6B15">
            <w:pPr>
              <w:pStyle w:val="TableParagraph"/>
              <w:spacing w:line="234" w:lineRule="exact"/>
              <w:ind w:left="226"/>
              <w:jc w:val="left"/>
            </w:pPr>
            <w:r>
              <w:t>Jeffrey</w:t>
            </w:r>
            <w:r>
              <w:rPr>
                <w:spacing w:val="-10"/>
              </w:rPr>
              <w:t xml:space="preserve"> </w:t>
            </w:r>
            <w:r>
              <w:rPr>
                <w:spacing w:val="-5"/>
              </w:rPr>
              <w:t>N.</w:t>
            </w:r>
          </w:p>
        </w:tc>
        <w:tc>
          <w:tcPr>
            <w:tcW w:w="1526" w:type="dxa"/>
          </w:tcPr>
          <w:p w:rsidR="00EE3E89" w:rsidRDefault="00EE3E89" w:rsidP="009C6B15">
            <w:pPr>
              <w:pStyle w:val="TableParagraph"/>
              <w:spacing w:line="234" w:lineRule="exact"/>
              <w:ind w:left="107"/>
              <w:jc w:val="left"/>
            </w:pPr>
            <w:r>
              <w:rPr>
                <w:spacing w:val="-2"/>
              </w:rPr>
              <w:t>poisson</w:t>
            </w:r>
          </w:p>
        </w:tc>
        <w:tc>
          <w:tcPr>
            <w:tcW w:w="1550" w:type="dxa"/>
          </w:tcPr>
          <w:p w:rsidR="00EE3E89" w:rsidRDefault="00EE3E89" w:rsidP="009C6B15">
            <w:pPr>
              <w:pStyle w:val="TableParagraph"/>
              <w:jc w:val="left"/>
              <w:rPr>
                <w:sz w:val="18"/>
              </w:rPr>
            </w:pPr>
          </w:p>
        </w:tc>
        <w:tc>
          <w:tcPr>
            <w:tcW w:w="1684" w:type="dxa"/>
          </w:tcPr>
          <w:p w:rsidR="00EE3E89" w:rsidRDefault="00EE3E89" w:rsidP="009C6B15">
            <w:pPr>
              <w:pStyle w:val="TableParagraph"/>
              <w:spacing w:line="234" w:lineRule="exact"/>
              <w:ind w:left="203"/>
              <w:jc w:val="left"/>
            </w:pPr>
            <w:r>
              <w:rPr>
                <w:spacing w:val="-2"/>
              </w:rPr>
              <w:t>berkaitan</w:t>
            </w:r>
          </w:p>
        </w:tc>
      </w:tr>
      <w:tr w:rsidR="00EE3E89" w:rsidTr="009C6B15">
        <w:trPr>
          <w:trHeight w:val="253"/>
        </w:trPr>
        <w:tc>
          <w:tcPr>
            <w:tcW w:w="1473" w:type="dxa"/>
          </w:tcPr>
          <w:p w:rsidR="00EE3E89" w:rsidRDefault="00EE3E89" w:rsidP="009C6B15">
            <w:pPr>
              <w:pStyle w:val="TableParagraph"/>
              <w:spacing w:line="234" w:lineRule="exact"/>
              <w:ind w:left="114"/>
              <w:jc w:val="left"/>
            </w:pPr>
            <w:r>
              <w:rPr>
                <w:spacing w:val="-2"/>
              </w:rPr>
              <w:t>absenteeism:</w:t>
            </w:r>
          </w:p>
        </w:tc>
        <w:tc>
          <w:tcPr>
            <w:tcW w:w="1703" w:type="dxa"/>
          </w:tcPr>
          <w:p w:rsidR="00EE3E89" w:rsidRDefault="00EE3E89" w:rsidP="009C6B15">
            <w:pPr>
              <w:pStyle w:val="TableParagraph"/>
              <w:spacing w:line="234" w:lineRule="exact"/>
              <w:ind w:left="226"/>
              <w:jc w:val="left"/>
            </w:pPr>
            <w:r>
              <w:t>Katz,</w:t>
            </w:r>
            <w:r>
              <w:rPr>
                <w:spacing w:val="-4"/>
              </w:rPr>
              <w:t xml:space="preserve"> </w:t>
            </w:r>
            <w:r>
              <w:t>Jamie</w:t>
            </w:r>
            <w:r>
              <w:rPr>
                <w:spacing w:val="-4"/>
              </w:rPr>
              <w:t xml:space="preserve"> </w:t>
            </w:r>
            <w:r>
              <w:rPr>
                <w:spacing w:val="-5"/>
              </w:rPr>
              <w:t>E.</w:t>
            </w:r>
          </w:p>
        </w:tc>
        <w:tc>
          <w:tcPr>
            <w:tcW w:w="1526" w:type="dxa"/>
          </w:tcPr>
          <w:p w:rsidR="00EE3E89" w:rsidRDefault="00EE3E89" w:rsidP="009C6B15">
            <w:pPr>
              <w:pStyle w:val="TableParagraph"/>
              <w:spacing w:line="234" w:lineRule="exact"/>
              <w:ind w:left="107"/>
              <w:jc w:val="left"/>
            </w:pPr>
            <w:r>
              <w:rPr>
                <w:spacing w:val="-2"/>
              </w:rPr>
              <w:t>multivariable.</w:t>
            </w:r>
          </w:p>
        </w:tc>
        <w:tc>
          <w:tcPr>
            <w:tcW w:w="1550" w:type="dxa"/>
          </w:tcPr>
          <w:p w:rsidR="00EE3E89" w:rsidRDefault="00EE3E89" w:rsidP="009C6B15">
            <w:pPr>
              <w:pStyle w:val="TableParagraph"/>
              <w:jc w:val="left"/>
              <w:rPr>
                <w:sz w:val="18"/>
              </w:rPr>
            </w:pPr>
          </w:p>
        </w:tc>
        <w:tc>
          <w:tcPr>
            <w:tcW w:w="1684" w:type="dxa"/>
          </w:tcPr>
          <w:p w:rsidR="00EE3E89" w:rsidRDefault="00EE3E89" w:rsidP="009C6B15">
            <w:pPr>
              <w:pStyle w:val="TableParagraph"/>
              <w:spacing w:line="234" w:lineRule="exact"/>
              <w:ind w:left="203"/>
              <w:jc w:val="left"/>
            </w:pPr>
            <w:r>
              <w:rPr>
                <w:spacing w:val="-2"/>
              </w:rPr>
              <w:t>dengan</w:t>
            </w:r>
          </w:p>
        </w:tc>
      </w:tr>
      <w:tr w:rsidR="00EE3E89" w:rsidTr="009C6B15">
        <w:trPr>
          <w:trHeight w:val="252"/>
        </w:trPr>
        <w:tc>
          <w:tcPr>
            <w:tcW w:w="1473" w:type="dxa"/>
          </w:tcPr>
          <w:p w:rsidR="00EE3E89" w:rsidRDefault="00EE3E89" w:rsidP="009C6B15">
            <w:pPr>
              <w:pStyle w:val="TableParagraph"/>
              <w:spacing w:line="232" w:lineRule="exact"/>
              <w:ind w:left="114"/>
              <w:jc w:val="left"/>
            </w:pPr>
            <w:r>
              <w:t>data</w:t>
            </w:r>
            <w:r>
              <w:rPr>
                <w:spacing w:val="-4"/>
              </w:rPr>
              <w:t xml:space="preserve"> </w:t>
            </w:r>
            <w:r>
              <w:t>from</w:t>
            </w:r>
            <w:r>
              <w:rPr>
                <w:spacing w:val="-2"/>
              </w:rPr>
              <w:t xml:space="preserve"> </w:t>
            </w:r>
            <w:r>
              <w:rPr>
                <w:spacing w:val="-5"/>
              </w:rPr>
              <w:t>an</w:t>
            </w:r>
          </w:p>
        </w:tc>
        <w:tc>
          <w:tcPr>
            <w:tcW w:w="1703" w:type="dxa"/>
          </w:tcPr>
          <w:p w:rsidR="00EE3E89" w:rsidRDefault="00EE3E89" w:rsidP="009C6B15">
            <w:pPr>
              <w:pStyle w:val="TableParagraph"/>
              <w:spacing w:line="232" w:lineRule="exact"/>
              <w:ind w:left="226"/>
              <w:jc w:val="left"/>
            </w:pPr>
            <w:r>
              <w:rPr>
                <w:spacing w:val="-2"/>
              </w:rPr>
              <w:t>Collins</w:t>
            </w:r>
          </w:p>
        </w:tc>
        <w:tc>
          <w:tcPr>
            <w:tcW w:w="1526" w:type="dxa"/>
          </w:tcPr>
          <w:p w:rsidR="00EE3E89" w:rsidRDefault="00EE3E89" w:rsidP="009C6B15">
            <w:pPr>
              <w:pStyle w:val="TableParagraph"/>
              <w:jc w:val="left"/>
              <w:rPr>
                <w:sz w:val="18"/>
              </w:rPr>
            </w:pPr>
          </w:p>
        </w:tc>
        <w:tc>
          <w:tcPr>
            <w:tcW w:w="1550" w:type="dxa"/>
          </w:tcPr>
          <w:p w:rsidR="00EE3E89" w:rsidRDefault="00EE3E89" w:rsidP="009C6B15">
            <w:pPr>
              <w:pStyle w:val="TableParagraph"/>
              <w:jc w:val="left"/>
              <w:rPr>
                <w:sz w:val="18"/>
              </w:rPr>
            </w:pPr>
          </w:p>
        </w:tc>
        <w:tc>
          <w:tcPr>
            <w:tcW w:w="1684" w:type="dxa"/>
          </w:tcPr>
          <w:p w:rsidR="00EE3E89" w:rsidRDefault="00EE3E89" w:rsidP="009C6B15">
            <w:pPr>
              <w:pStyle w:val="TableParagraph"/>
              <w:spacing w:line="232" w:lineRule="exact"/>
              <w:ind w:left="203"/>
              <w:jc w:val="left"/>
            </w:pPr>
            <w:r>
              <w:t>aktivitas</w:t>
            </w:r>
            <w:r>
              <w:rPr>
                <w:spacing w:val="-11"/>
              </w:rPr>
              <w:t xml:space="preserve"> </w:t>
            </w:r>
            <w:r>
              <w:rPr>
                <w:spacing w:val="-2"/>
              </w:rPr>
              <w:t>fisik</w:t>
            </w:r>
          </w:p>
        </w:tc>
      </w:tr>
      <w:tr w:rsidR="00EE3E89" w:rsidTr="009C6B15">
        <w:trPr>
          <w:trHeight w:val="251"/>
        </w:trPr>
        <w:tc>
          <w:tcPr>
            <w:tcW w:w="1473" w:type="dxa"/>
          </w:tcPr>
          <w:p w:rsidR="00EE3E89" w:rsidRDefault="00EE3E89" w:rsidP="009C6B15">
            <w:pPr>
              <w:pStyle w:val="TableParagraph"/>
              <w:spacing w:line="232" w:lineRule="exact"/>
              <w:ind w:left="114"/>
              <w:jc w:val="left"/>
            </w:pPr>
            <w:r>
              <w:rPr>
                <w:spacing w:val="-2"/>
              </w:rPr>
              <w:t>employee</w:t>
            </w:r>
          </w:p>
        </w:tc>
        <w:tc>
          <w:tcPr>
            <w:tcW w:w="1703" w:type="dxa"/>
          </w:tcPr>
          <w:p w:rsidR="00EE3E89" w:rsidRDefault="00EE3E89" w:rsidP="009C6B15">
            <w:pPr>
              <w:pStyle w:val="TableParagraph"/>
              <w:jc w:val="left"/>
              <w:rPr>
                <w:sz w:val="18"/>
              </w:rPr>
            </w:pPr>
          </w:p>
        </w:tc>
        <w:tc>
          <w:tcPr>
            <w:tcW w:w="1526" w:type="dxa"/>
          </w:tcPr>
          <w:p w:rsidR="00EE3E89" w:rsidRDefault="00EE3E89" w:rsidP="009C6B15">
            <w:pPr>
              <w:pStyle w:val="TableParagraph"/>
              <w:jc w:val="left"/>
              <w:rPr>
                <w:sz w:val="18"/>
              </w:rPr>
            </w:pPr>
          </w:p>
        </w:tc>
        <w:tc>
          <w:tcPr>
            <w:tcW w:w="1550" w:type="dxa"/>
          </w:tcPr>
          <w:p w:rsidR="00EE3E89" w:rsidRDefault="00EE3E89" w:rsidP="009C6B15">
            <w:pPr>
              <w:pStyle w:val="TableParagraph"/>
              <w:jc w:val="left"/>
              <w:rPr>
                <w:sz w:val="18"/>
              </w:rPr>
            </w:pPr>
          </w:p>
        </w:tc>
        <w:tc>
          <w:tcPr>
            <w:tcW w:w="1684" w:type="dxa"/>
          </w:tcPr>
          <w:p w:rsidR="00EE3E89" w:rsidRDefault="00EE3E89" w:rsidP="009C6B15">
            <w:pPr>
              <w:pStyle w:val="TableParagraph"/>
              <w:jc w:val="left"/>
              <w:rPr>
                <w:sz w:val="18"/>
              </w:rPr>
            </w:pPr>
          </w:p>
        </w:tc>
      </w:tr>
      <w:tr w:rsidR="00EE3E89" w:rsidTr="009C6B15">
        <w:trPr>
          <w:trHeight w:val="254"/>
        </w:trPr>
        <w:tc>
          <w:tcPr>
            <w:tcW w:w="1473" w:type="dxa"/>
          </w:tcPr>
          <w:p w:rsidR="00EE3E89" w:rsidRDefault="00EE3E89" w:rsidP="009C6B15">
            <w:pPr>
              <w:pStyle w:val="TableParagraph"/>
              <w:spacing w:line="234" w:lineRule="exact"/>
              <w:ind w:left="114"/>
              <w:jc w:val="left"/>
            </w:pPr>
            <w:r>
              <w:rPr>
                <w:spacing w:val="-2"/>
              </w:rPr>
              <w:t>wellness</w:t>
            </w:r>
          </w:p>
        </w:tc>
        <w:tc>
          <w:tcPr>
            <w:tcW w:w="1703" w:type="dxa"/>
          </w:tcPr>
          <w:p w:rsidR="00EE3E89" w:rsidRDefault="00EE3E89" w:rsidP="009C6B15">
            <w:pPr>
              <w:pStyle w:val="TableParagraph"/>
              <w:jc w:val="left"/>
              <w:rPr>
                <w:sz w:val="18"/>
              </w:rPr>
            </w:pPr>
          </w:p>
        </w:tc>
        <w:tc>
          <w:tcPr>
            <w:tcW w:w="1526" w:type="dxa"/>
          </w:tcPr>
          <w:p w:rsidR="00EE3E89" w:rsidRDefault="00EE3E89" w:rsidP="009C6B15">
            <w:pPr>
              <w:pStyle w:val="TableParagraph"/>
              <w:jc w:val="left"/>
              <w:rPr>
                <w:sz w:val="18"/>
              </w:rPr>
            </w:pPr>
          </w:p>
        </w:tc>
        <w:tc>
          <w:tcPr>
            <w:tcW w:w="1550" w:type="dxa"/>
          </w:tcPr>
          <w:p w:rsidR="00EE3E89" w:rsidRDefault="00EE3E89" w:rsidP="009C6B15">
            <w:pPr>
              <w:pStyle w:val="TableParagraph"/>
              <w:jc w:val="left"/>
              <w:rPr>
                <w:sz w:val="18"/>
              </w:rPr>
            </w:pPr>
          </w:p>
        </w:tc>
        <w:tc>
          <w:tcPr>
            <w:tcW w:w="1684" w:type="dxa"/>
          </w:tcPr>
          <w:p w:rsidR="00EE3E89" w:rsidRDefault="00EE3E89" w:rsidP="009C6B15">
            <w:pPr>
              <w:pStyle w:val="TableParagraph"/>
              <w:jc w:val="left"/>
              <w:rPr>
                <w:sz w:val="18"/>
              </w:rPr>
            </w:pPr>
          </w:p>
        </w:tc>
      </w:tr>
      <w:tr w:rsidR="00EE3E89" w:rsidTr="009C6B15">
        <w:trPr>
          <w:trHeight w:val="249"/>
        </w:trPr>
        <w:tc>
          <w:tcPr>
            <w:tcW w:w="1473" w:type="dxa"/>
            <w:tcBorders>
              <w:bottom w:val="single" w:sz="4" w:space="0" w:color="666666"/>
            </w:tcBorders>
          </w:tcPr>
          <w:p w:rsidR="00EE3E89" w:rsidRDefault="00EE3E89" w:rsidP="009C6B15">
            <w:pPr>
              <w:pStyle w:val="TableParagraph"/>
              <w:spacing w:line="229" w:lineRule="exact"/>
              <w:ind w:left="114"/>
              <w:jc w:val="left"/>
            </w:pPr>
            <w:r>
              <w:rPr>
                <w:spacing w:val="-2"/>
              </w:rPr>
              <w:t>program</w:t>
            </w:r>
          </w:p>
        </w:tc>
        <w:tc>
          <w:tcPr>
            <w:tcW w:w="1703" w:type="dxa"/>
            <w:tcBorders>
              <w:bottom w:val="single" w:sz="4" w:space="0" w:color="666666"/>
            </w:tcBorders>
          </w:tcPr>
          <w:p w:rsidR="00EE3E89" w:rsidRDefault="00EE3E89" w:rsidP="009C6B15">
            <w:pPr>
              <w:pStyle w:val="TableParagraph"/>
              <w:jc w:val="left"/>
              <w:rPr>
                <w:sz w:val="18"/>
              </w:rPr>
            </w:pPr>
          </w:p>
        </w:tc>
        <w:tc>
          <w:tcPr>
            <w:tcW w:w="1526" w:type="dxa"/>
            <w:tcBorders>
              <w:bottom w:val="single" w:sz="4" w:space="0" w:color="666666"/>
            </w:tcBorders>
          </w:tcPr>
          <w:p w:rsidR="00EE3E89" w:rsidRDefault="00EE3E89" w:rsidP="009C6B15">
            <w:pPr>
              <w:pStyle w:val="TableParagraph"/>
              <w:jc w:val="left"/>
              <w:rPr>
                <w:sz w:val="18"/>
              </w:rPr>
            </w:pPr>
          </w:p>
        </w:tc>
        <w:tc>
          <w:tcPr>
            <w:tcW w:w="1550" w:type="dxa"/>
            <w:tcBorders>
              <w:bottom w:val="single" w:sz="4" w:space="0" w:color="666666"/>
            </w:tcBorders>
          </w:tcPr>
          <w:p w:rsidR="00EE3E89" w:rsidRDefault="00EE3E89" w:rsidP="009C6B15">
            <w:pPr>
              <w:pStyle w:val="TableParagraph"/>
              <w:jc w:val="left"/>
              <w:rPr>
                <w:sz w:val="18"/>
              </w:rPr>
            </w:pPr>
          </w:p>
        </w:tc>
        <w:tc>
          <w:tcPr>
            <w:tcW w:w="1684" w:type="dxa"/>
            <w:tcBorders>
              <w:bottom w:val="single" w:sz="4" w:space="0" w:color="666666"/>
            </w:tcBorders>
          </w:tcPr>
          <w:p w:rsidR="00EE3E89" w:rsidRDefault="00EE3E89" w:rsidP="009C6B15">
            <w:pPr>
              <w:pStyle w:val="TableParagraph"/>
              <w:jc w:val="left"/>
              <w:rPr>
                <w:sz w:val="18"/>
              </w:rPr>
            </w:pPr>
          </w:p>
        </w:tc>
      </w:tr>
      <w:tr w:rsidR="00EE3E89" w:rsidTr="009C6B15">
        <w:trPr>
          <w:trHeight w:val="257"/>
        </w:trPr>
        <w:tc>
          <w:tcPr>
            <w:tcW w:w="1473" w:type="dxa"/>
            <w:tcBorders>
              <w:top w:val="single" w:sz="4" w:space="0" w:color="666666"/>
            </w:tcBorders>
          </w:tcPr>
          <w:p w:rsidR="00EE3E89" w:rsidRDefault="00EE3E89" w:rsidP="009C6B15">
            <w:pPr>
              <w:pStyle w:val="TableParagraph"/>
              <w:spacing w:line="237" w:lineRule="exact"/>
              <w:ind w:left="114"/>
              <w:jc w:val="left"/>
            </w:pPr>
            <w:r>
              <w:t>Effect</w:t>
            </w:r>
            <w:r>
              <w:rPr>
                <w:spacing w:val="-12"/>
              </w:rPr>
              <w:t xml:space="preserve"> </w:t>
            </w:r>
            <w:r>
              <w:rPr>
                <w:spacing w:val="-5"/>
              </w:rPr>
              <w:t>of</w:t>
            </w:r>
          </w:p>
        </w:tc>
        <w:tc>
          <w:tcPr>
            <w:tcW w:w="1703" w:type="dxa"/>
            <w:tcBorders>
              <w:top w:val="single" w:sz="4" w:space="0" w:color="666666"/>
            </w:tcBorders>
          </w:tcPr>
          <w:p w:rsidR="00EE3E89" w:rsidRDefault="00EE3E89" w:rsidP="009C6B15">
            <w:pPr>
              <w:pStyle w:val="TableParagraph"/>
              <w:spacing w:line="237" w:lineRule="exact"/>
              <w:ind w:left="226"/>
              <w:jc w:val="left"/>
            </w:pPr>
            <w:r>
              <w:t>S</w:t>
            </w:r>
            <w:r>
              <w:rPr>
                <w:spacing w:val="1"/>
              </w:rPr>
              <w:t xml:space="preserve"> </w:t>
            </w:r>
            <w:r>
              <w:t>G</w:t>
            </w:r>
            <w:r>
              <w:rPr>
                <w:spacing w:val="-3"/>
              </w:rPr>
              <w:t xml:space="preserve"> </w:t>
            </w:r>
            <w:r>
              <w:t>van</w:t>
            </w:r>
            <w:r>
              <w:rPr>
                <w:spacing w:val="-2"/>
              </w:rPr>
              <w:t xml:space="preserve"> </w:t>
            </w:r>
            <w:r>
              <w:rPr>
                <w:spacing w:val="-5"/>
              </w:rPr>
              <w:t>den</w:t>
            </w:r>
          </w:p>
        </w:tc>
        <w:tc>
          <w:tcPr>
            <w:tcW w:w="1526" w:type="dxa"/>
            <w:tcBorders>
              <w:top w:val="single" w:sz="4" w:space="0" w:color="666666"/>
            </w:tcBorders>
          </w:tcPr>
          <w:p w:rsidR="00EE3E89" w:rsidRDefault="00EE3E89" w:rsidP="009C6B15">
            <w:pPr>
              <w:pStyle w:val="TableParagraph"/>
              <w:spacing w:line="237" w:lineRule="exact"/>
              <w:ind w:left="107"/>
              <w:jc w:val="left"/>
            </w:pPr>
            <w:r>
              <w:rPr>
                <w:spacing w:val="-2"/>
              </w:rPr>
              <w:t>eksperimen</w:t>
            </w:r>
          </w:p>
        </w:tc>
        <w:tc>
          <w:tcPr>
            <w:tcW w:w="1550" w:type="dxa"/>
            <w:tcBorders>
              <w:top w:val="single" w:sz="4" w:space="0" w:color="666666"/>
            </w:tcBorders>
          </w:tcPr>
          <w:p w:rsidR="00EE3E89" w:rsidRDefault="00EE3E89" w:rsidP="009C6B15">
            <w:pPr>
              <w:pStyle w:val="TableParagraph"/>
              <w:spacing w:line="237" w:lineRule="exact"/>
              <w:ind w:left="170"/>
              <w:jc w:val="left"/>
            </w:pPr>
            <w:r>
              <w:rPr>
                <w:spacing w:val="-2"/>
              </w:rPr>
              <w:t>Netherlands,</w:t>
            </w:r>
          </w:p>
        </w:tc>
        <w:tc>
          <w:tcPr>
            <w:tcW w:w="1684" w:type="dxa"/>
            <w:tcBorders>
              <w:top w:val="single" w:sz="4" w:space="0" w:color="666666"/>
            </w:tcBorders>
          </w:tcPr>
          <w:p w:rsidR="00EE3E89" w:rsidRDefault="00EE3E89" w:rsidP="009C6B15">
            <w:pPr>
              <w:pStyle w:val="TableParagraph"/>
              <w:spacing w:line="237" w:lineRule="exact"/>
              <w:ind w:left="203"/>
              <w:jc w:val="left"/>
            </w:pPr>
            <w:r>
              <w:rPr>
                <w:spacing w:val="-2"/>
              </w:rPr>
              <w:t>Karyawan</w:t>
            </w:r>
          </w:p>
        </w:tc>
      </w:tr>
      <w:tr w:rsidR="00EE3E89" w:rsidTr="009C6B15">
        <w:trPr>
          <w:trHeight w:val="254"/>
        </w:trPr>
        <w:tc>
          <w:tcPr>
            <w:tcW w:w="1473" w:type="dxa"/>
          </w:tcPr>
          <w:p w:rsidR="00EE3E89" w:rsidRDefault="00EE3E89" w:rsidP="009C6B15">
            <w:pPr>
              <w:pStyle w:val="TableParagraph"/>
              <w:spacing w:line="234" w:lineRule="exact"/>
              <w:ind w:left="114"/>
              <w:jc w:val="left"/>
            </w:pPr>
            <w:r>
              <w:rPr>
                <w:spacing w:val="-2"/>
              </w:rPr>
              <w:t>sporting</w:t>
            </w:r>
          </w:p>
        </w:tc>
        <w:tc>
          <w:tcPr>
            <w:tcW w:w="1703" w:type="dxa"/>
          </w:tcPr>
          <w:p w:rsidR="00EE3E89" w:rsidRDefault="00EE3E89" w:rsidP="009C6B15">
            <w:pPr>
              <w:pStyle w:val="TableParagraph"/>
              <w:spacing w:line="234" w:lineRule="exact"/>
              <w:ind w:left="226"/>
              <w:jc w:val="left"/>
            </w:pPr>
            <w:r>
              <w:t>Heuvel,</w:t>
            </w:r>
            <w:r>
              <w:rPr>
                <w:spacing w:val="-2"/>
              </w:rPr>
              <w:t xml:space="preserve"> </w:t>
            </w:r>
            <w:r>
              <w:t>H</w:t>
            </w:r>
            <w:r>
              <w:rPr>
                <w:spacing w:val="-4"/>
              </w:rPr>
              <w:t xml:space="preserve"> </w:t>
            </w:r>
            <w:r>
              <w:rPr>
                <w:spacing w:val="-10"/>
              </w:rPr>
              <w:t>C</w:t>
            </w:r>
          </w:p>
        </w:tc>
        <w:tc>
          <w:tcPr>
            <w:tcW w:w="1526" w:type="dxa"/>
          </w:tcPr>
          <w:p w:rsidR="00EE3E89" w:rsidRDefault="00EE3E89" w:rsidP="009C6B15">
            <w:pPr>
              <w:pStyle w:val="TableParagraph"/>
              <w:spacing w:line="234" w:lineRule="exact"/>
              <w:ind w:left="107"/>
              <w:jc w:val="left"/>
            </w:pPr>
            <w:r>
              <w:t>dengan</w:t>
            </w:r>
            <w:r>
              <w:rPr>
                <w:spacing w:val="-5"/>
              </w:rPr>
              <w:t xml:space="preserve"> </w:t>
            </w:r>
            <w:r>
              <w:rPr>
                <w:spacing w:val="-2"/>
              </w:rPr>
              <w:t>desain</w:t>
            </w:r>
          </w:p>
        </w:tc>
        <w:tc>
          <w:tcPr>
            <w:tcW w:w="1550" w:type="dxa"/>
          </w:tcPr>
          <w:p w:rsidR="00EE3E89" w:rsidRDefault="00EE3E89" w:rsidP="009C6B15">
            <w:pPr>
              <w:pStyle w:val="TableParagraph"/>
              <w:spacing w:line="234" w:lineRule="exact"/>
              <w:ind w:left="170"/>
              <w:jc w:val="left"/>
            </w:pPr>
            <w:r>
              <w:rPr>
                <w:spacing w:val="-4"/>
              </w:rPr>
              <w:t>2005</w:t>
            </w:r>
          </w:p>
        </w:tc>
        <w:tc>
          <w:tcPr>
            <w:tcW w:w="1684" w:type="dxa"/>
          </w:tcPr>
          <w:p w:rsidR="00EE3E89" w:rsidRDefault="00EE3E89" w:rsidP="009C6B15">
            <w:pPr>
              <w:pStyle w:val="TableParagraph"/>
              <w:spacing w:line="234" w:lineRule="exact"/>
              <w:ind w:left="203"/>
              <w:jc w:val="left"/>
            </w:pPr>
            <w:r>
              <w:rPr>
                <w:spacing w:val="-4"/>
              </w:rPr>
              <w:t>yang</w:t>
            </w:r>
          </w:p>
        </w:tc>
      </w:tr>
      <w:tr w:rsidR="00EE3E89" w:rsidTr="009C6B15">
        <w:trPr>
          <w:trHeight w:val="251"/>
        </w:trPr>
        <w:tc>
          <w:tcPr>
            <w:tcW w:w="1473" w:type="dxa"/>
            <w:tcBorders>
              <w:bottom w:val="single" w:sz="4" w:space="0" w:color="666666"/>
            </w:tcBorders>
          </w:tcPr>
          <w:p w:rsidR="00EE3E89" w:rsidRDefault="00EE3E89" w:rsidP="009C6B15">
            <w:pPr>
              <w:pStyle w:val="TableParagraph"/>
              <w:spacing w:line="231" w:lineRule="exact"/>
              <w:ind w:left="114"/>
              <w:jc w:val="left"/>
            </w:pPr>
            <w:r>
              <w:t>activity</w:t>
            </w:r>
            <w:r>
              <w:rPr>
                <w:spacing w:val="-9"/>
              </w:rPr>
              <w:t xml:space="preserve"> </w:t>
            </w:r>
            <w:r>
              <w:rPr>
                <w:spacing w:val="-5"/>
              </w:rPr>
              <w:t>on</w:t>
            </w:r>
          </w:p>
        </w:tc>
        <w:tc>
          <w:tcPr>
            <w:tcW w:w="1703" w:type="dxa"/>
            <w:tcBorders>
              <w:bottom w:val="single" w:sz="4" w:space="0" w:color="666666"/>
            </w:tcBorders>
          </w:tcPr>
          <w:p w:rsidR="00EE3E89" w:rsidRDefault="00EE3E89" w:rsidP="009C6B15">
            <w:pPr>
              <w:pStyle w:val="TableParagraph"/>
              <w:spacing w:line="231" w:lineRule="exact"/>
              <w:ind w:left="226"/>
              <w:jc w:val="left"/>
            </w:pPr>
            <w:r>
              <w:t>boshuizen,</w:t>
            </w:r>
            <w:r>
              <w:rPr>
                <w:spacing w:val="-6"/>
              </w:rPr>
              <w:t xml:space="preserve"> </w:t>
            </w:r>
            <w:r>
              <w:t>V</w:t>
            </w:r>
            <w:r>
              <w:rPr>
                <w:spacing w:val="-6"/>
              </w:rPr>
              <w:t xml:space="preserve"> </w:t>
            </w:r>
            <w:r>
              <w:rPr>
                <w:spacing w:val="-10"/>
              </w:rPr>
              <w:t>H</w:t>
            </w:r>
          </w:p>
        </w:tc>
        <w:tc>
          <w:tcPr>
            <w:tcW w:w="1526" w:type="dxa"/>
            <w:tcBorders>
              <w:bottom w:val="single" w:sz="4" w:space="0" w:color="666666"/>
            </w:tcBorders>
          </w:tcPr>
          <w:p w:rsidR="00EE3E89" w:rsidRDefault="00EE3E89" w:rsidP="009C6B15">
            <w:pPr>
              <w:pStyle w:val="TableParagraph"/>
              <w:spacing w:line="231" w:lineRule="exact"/>
              <w:ind w:left="107"/>
              <w:jc w:val="left"/>
            </w:pPr>
            <w:r>
              <w:rPr>
                <w:spacing w:val="-2"/>
              </w:rPr>
              <w:t>penelitian</w:t>
            </w:r>
          </w:p>
        </w:tc>
        <w:tc>
          <w:tcPr>
            <w:tcW w:w="1550" w:type="dxa"/>
            <w:tcBorders>
              <w:bottom w:val="single" w:sz="4" w:space="0" w:color="666666"/>
            </w:tcBorders>
          </w:tcPr>
          <w:p w:rsidR="00EE3E89" w:rsidRDefault="00EE3E89" w:rsidP="009C6B15">
            <w:pPr>
              <w:pStyle w:val="TableParagraph"/>
              <w:jc w:val="left"/>
              <w:rPr>
                <w:sz w:val="18"/>
              </w:rPr>
            </w:pPr>
          </w:p>
        </w:tc>
        <w:tc>
          <w:tcPr>
            <w:tcW w:w="1684" w:type="dxa"/>
            <w:tcBorders>
              <w:bottom w:val="single" w:sz="4" w:space="0" w:color="666666"/>
            </w:tcBorders>
          </w:tcPr>
          <w:p w:rsidR="00EE3E89" w:rsidRDefault="00EE3E89" w:rsidP="009C6B15">
            <w:pPr>
              <w:pStyle w:val="TableParagraph"/>
              <w:spacing w:line="231" w:lineRule="exact"/>
              <w:ind w:left="203"/>
              <w:jc w:val="left"/>
            </w:pPr>
            <w:r>
              <w:rPr>
                <w:spacing w:val="-2"/>
              </w:rPr>
              <w:t>melakukan</w:t>
            </w:r>
          </w:p>
        </w:tc>
      </w:tr>
    </w:tbl>
    <w:p w:rsidR="00EE3E89" w:rsidRDefault="00EE3E89" w:rsidP="00EE3E89">
      <w:pPr>
        <w:pStyle w:val="TableParagraph"/>
        <w:spacing w:line="231" w:lineRule="exact"/>
        <w:jc w:val="left"/>
        <w:sectPr w:rsidR="00EE3E89">
          <w:pgSz w:w="11910" w:h="16840"/>
          <w:pgMar w:top="1620" w:right="566" w:bottom="1200" w:left="992" w:header="0" w:footer="1006" w:gutter="0"/>
          <w:cols w:space="720"/>
        </w:sectPr>
      </w:pPr>
    </w:p>
    <w:p w:rsidR="00EE3E89" w:rsidRDefault="00EE3E89" w:rsidP="00EE3E89">
      <w:pPr>
        <w:pStyle w:val="BodyText"/>
        <w:spacing w:before="5"/>
        <w:rPr>
          <w:b/>
          <w:sz w:val="2"/>
        </w:rPr>
      </w:pPr>
    </w:p>
    <w:tbl>
      <w:tblPr>
        <w:tblW w:w="0" w:type="auto"/>
        <w:tblInd w:w="1278"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CellMar>
          <w:left w:w="0" w:type="dxa"/>
          <w:right w:w="0" w:type="dxa"/>
        </w:tblCellMar>
        <w:tblLook w:val="01E0" w:firstRow="1" w:lastRow="1" w:firstColumn="1" w:lastColumn="1" w:noHBand="0" w:noVBand="0"/>
      </w:tblPr>
      <w:tblGrid>
        <w:gridCol w:w="1555"/>
        <w:gridCol w:w="1616"/>
        <w:gridCol w:w="1551"/>
        <w:gridCol w:w="1541"/>
        <w:gridCol w:w="1675"/>
      </w:tblGrid>
      <w:tr w:rsidR="00EE3E89" w:rsidTr="009C6B15">
        <w:trPr>
          <w:trHeight w:val="4554"/>
        </w:trPr>
        <w:tc>
          <w:tcPr>
            <w:tcW w:w="1555" w:type="dxa"/>
            <w:tcBorders>
              <w:left w:val="nil"/>
              <w:right w:val="nil"/>
            </w:tcBorders>
          </w:tcPr>
          <w:p w:rsidR="00EE3E89" w:rsidRDefault="00EE3E89" w:rsidP="009C6B15">
            <w:pPr>
              <w:pStyle w:val="TableParagraph"/>
              <w:spacing w:before="1"/>
              <w:ind w:left="114" w:right="133"/>
              <w:jc w:val="left"/>
            </w:pPr>
            <w:r>
              <w:t>absenteeism</w:t>
            </w:r>
            <w:r>
              <w:rPr>
                <w:spacing w:val="-14"/>
              </w:rPr>
              <w:t xml:space="preserve"> </w:t>
            </w:r>
            <w:r>
              <w:t xml:space="preserve">in a working </w:t>
            </w:r>
            <w:r>
              <w:rPr>
                <w:spacing w:val="-2"/>
              </w:rPr>
              <w:t>population</w:t>
            </w:r>
          </w:p>
        </w:tc>
        <w:tc>
          <w:tcPr>
            <w:tcW w:w="1616" w:type="dxa"/>
            <w:tcBorders>
              <w:left w:val="nil"/>
              <w:right w:val="nil"/>
            </w:tcBorders>
          </w:tcPr>
          <w:p w:rsidR="00EE3E89" w:rsidRDefault="00EE3E89" w:rsidP="009C6B15">
            <w:pPr>
              <w:pStyle w:val="TableParagraph"/>
              <w:spacing w:before="1"/>
              <w:ind w:left="144" w:right="158"/>
              <w:jc w:val="left"/>
            </w:pPr>
            <w:r>
              <w:t>Hildebrandt,</w:t>
            </w:r>
            <w:r>
              <w:rPr>
                <w:spacing w:val="-14"/>
              </w:rPr>
              <w:t xml:space="preserve"> </w:t>
            </w:r>
            <w:r>
              <w:t>B M</w:t>
            </w:r>
            <w:r>
              <w:rPr>
                <w:spacing w:val="-14"/>
              </w:rPr>
              <w:t xml:space="preserve"> </w:t>
            </w:r>
            <w:r>
              <w:t>Blatter,</w:t>
            </w:r>
            <w:r>
              <w:rPr>
                <w:spacing w:val="-14"/>
              </w:rPr>
              <w:t xml:space="preserve"> </w:t>
            </w:r>
            <w:r>
              <w:t>G</w:t>
            </w:r>
            <w:r>
              <w:rPr>
                <w:spacing w:val="-14"/>
              </w:rPr>
              <w:t xml:space="preserve"> </w:t>
            </w:r>
            <w:r>
              <w:t xml:space="preserve">A Ariens, P M </w:t>
            </w:r>
            <w:r>
              <w:rPr>
                <w:spacing w:val="-2"/>
              </w:rPr>
              <w:t>Bogers</w:t>
            </w:r>
          </w:p>
        </w:tc>
        <w:tc>
          <w:tcPr>
            <w:tcW w:w="1551" w:type="dxa"/>
            <w:tcBorders>
              <w:left w:val="nil"/>
              <w:right w:val="nil"/>
            </w:tcBorders>
          </w:tcPr>
          <w:p w:rsidR="00EE3E89" w:rsidRDefault="00EE3E89" w:rsidP="009C6B15">
            <w:pPr>
              <w:pStyle w:val="TableParagraph"/>
              <w:spacing w:before="1"/>
              <w:ind w:left="112" w:right="266"/>
              <w:jc w:val="left"/>
            </w:pPr>
            <w:r>
              <w:t>model</w:t>
            </w:r>
            <w:r>
              <w:rPr>
                <w:spacing w:val="-14"/>
              </w:rPr>
              <w:t xml:space="preserve"> </w:t>
            </w:r>
            <w:r>
              <w:t xml:space="preserve">cohort </w:t>
            </w:r>
            <w:r>
              <w:rPr>
                <w:spacing w:val="-2"/>
              </w:rPr>
              <w:t>study</w:t>
            </w:r>
          </w:p>
        </w:tc>
        <w:tc>
          <w:tcPr>
            <w:tcW w:w="1541" w:type="dxa"/>
            <w:tcBorders>
              <w:left w:val="nil"/>
              <w:right w:val="nil"/>
            </w:tcBorders>
          </w:tcPr>
          <w:p w:rsidR="00EE3E89" w:rsidRDefault="00EE3E89" w:rsidP="009C6B15">
            <w:pPr>
              <w:pStyle w:val="TableParagraph"/>
              <w:jc w:val="left"/>
            </w:pPr>
          </w:p>
        </w:tc>
        <w:tc>
          <w:tcPr>
            <w:tcW w:w="1675" w:type="dxa"/>
            <w:tcBorders>
              <w:left w:val="nil"/>
              <w:right w:val="nil"/>
            </w:tcBorders>
          </w:tcPr>
          <w:p w:rsidR="00EE3E89" w:rsidRDefault="00EE3E89" w:rsidP="009C6B15">
            <w:pPr>
              <w:pStyle w:val="TableParagraph"/>
              <w:spacing w:before="1"/>
              <w:ind w:left="192" w:right="114"/>
              <w:jc w:val="left"/>
            </w:pPr>
            <w:r>
              <w:rPr>
                <w:spacing w:val="-2"/>
              </w:rPr>
              <w:t xml:space="preserve">kegiatan </w:t>
            </w:r>
            <w:r>
              <w:t xml:space="preserve">olahraga lebih jarang cuti </w:t>
            </w:r>
            <w:r>
              <w:rPr>
                <w:spacing w:val="-2"/>
              </w:rPr>
              <w:t xml:space="preserve">dibandingkan </w:t>
            </w:r>
            <w:r>
              <w:t xml:space="preserve">dengan rekan kerja mereka yang tidak </w:t>
            </w:r>
            <w:r>
              <w:rPr>
                <w:spacing w:val="-2"/>
              </w:rPr>
              <w:t xml:space="preserve">melakukan kegiatan olahraga, sementara </w:t>
            </w:r>
            <w:r>
              <w:t>periode cuti sakit mereka lebih pendek, terutama</w:t>
            </w:r>
            <w:r>
              <w:rPr>
                <w:spacing w:val="-14"/>
              </w:rPr>
              <w:t xml:space="preserve"> </w:t>
            </w:r>
            <w:r>
              <w:t xml:space="preserve">ketika </w:t>
            </w:r>
            <w:r>
              <w:rPr>
                <w:spacing w:val="-2"/>
              </w:rPr>
              <w:t xml:space="preserve">pekerjaan </w:t>
            </w:r>
            <w:r>
              <w:t>mereka</w:t>
            </w:r>
            <w:r>
              <w:rPr>
                <w:spacing w:val="-14"/>
              </w:rPr>
              <w:t xml:space="preserve"> </w:t>
            </w:r>
            <w:r>
              <w:t>bersifat</w:t>
            </w:r>
          </w:p>
          <w:p w:rsidR="00EE3E89" w:rsidRDefault="00EE3E89" w:rsidP="009C6B15">
            <w:pPr>
              <w:pStyle w:val="TableParagraph"/>
              <w:spacing w:before="1" w:line="232" w:lineRule="exact"/>
              <w:ind w:left="192"/>
              <w:jc w:val="left"/>
            </w:pPr>
            <w:r>
              <w:rPr>
                <w:i/>
                <w:spacing w:val="-2"/>
              </w:rPr>
              <w:t>sedentary</w:t>
            </w:r>
            <w:r>
              <w:rPr>
                <w:spacing w:val="-2"/>
              </w:rPr>
              <w:t>.</w:t>
            </w:r>
          </w:p>
        </w:tc>
      </w:tr>
      <w:tr w:rsidR="00EE3E89" w:rsidTr="009C6B15">
        <w:trPr>
          <w:trHeight w:val="3038"/>
        </w:trPr>
        <w:tc>
          <w:tcPr>
            <w:tcW w:w="1555" w:type="dxa"/>
            <w:tcBorders>
              <w:left w:val="nil"/>
              <w:right w:val="nil"/>
            </w:tcBorders>
          </w:tcPr>
          <w:p w:rsidR="00EE3E89" w:rsidRDefault="00EE3E89" w:rsidP="009C6B15">
            <w:pPr>
              <w:pStyle w:val="TableParagraph"/>
              <w:spacing w:before="2"/>
              <w:ind w:left="114" w:right="133"/>
              <w:jc w:val="left"/>
            </w:pPr>
            <w:r>
              <w:t>The</w:t>
            </w:r>
            <w:r>
              <w:rPr>
                <w:spacing w:val="-12"/>
              </w:rPr>
              <w:t xml:space="preserve"> </w:t>
            </w:r>
            <w:r>
              <w:t>Effect</w:t>
            </w:r>
            <w:r>
              <w:rPr>
                <w:spacing w:val="-12"/>
              </w:rPr>
              <w:t xml:space="preserve"> </w:t>
            </w:r>
            <w:r>
              <w:t xml:space="preserve">of </w:t>
            </w:r>
            <w:r>
              <w:rPr>
                <w:spacing w:val="-2"/>
              </w:rPr>
              <w:t xml:space="preserve">Physical Training </w:t>
            </w:r>
            <w:r>
              <w:t xml:space="preserve">Program for </w:t>
            </w:r>
            <w:r>
              <w:rPr>
                <w:spacing w:val="-2"/>
              </w:rPr>
              <w:t xml:space="preserve">Fitness Improvement </w:t>
            </w:r>
            <w:r>
              <w:t xml:space="preserve">on Sickness Absence of Workers at </w:t>
            </w:r>
            <w:r>
              <w:rPr>
                <w:spacing w:val="-2"/>
              </w:rPr>
              <w:t xml:space="preserve">Chemical </w:t>
            </w:r>
            <w:r>
              <w:t>Companya</w:t>
            </w:r>
            <w:r>
              <w:rPr>
                <w:spacing w:val="-14"/>
              </w:rPr>
              <w:t xml:space="preserve"> </w:t>
            </w:r>
            <w:r>
              <w:t>in</w:t>
            </w:r>
          </w:p>
          <w:p w:rsidR="00EE3E89" w:rsidRDefault="00EE3E89" w:rsidP="009C6B15">
            <w:pPr>
              <w:pStyle w:val="TableParagraph"/>
              <w:spacing w:line="234" w:lineRule="exact"/>
              <w:ind w:left="114"/>
              <w:jc w:val="left"/>
            </w:pPr>
            <w:r>
              <w:rPr>
                <w:spacing w:val="-2"/>
              </w:rPr>
              <w:t>Indonesia</w:t>
            </w:r>
          </w:p>
        </w:tc>
        <w:tc>
          <w:tcPr>
            <w:tcW w:w="1616" w:type="dxa"/>
            <w:tcBorders>
              <w:left w:val="nil"/>
              <w:right w:val="nil"/>
            </w:tcBorders>
          </w:tcPr>
          <w:p w:rsidR="00EE3E89" w:rsidRDefault="00EE3E89" w:rsidP="009C6B15">
            <w:pPr>
              <w:pStyle w:val="TableParagraph"/>
              <w:spacing w:before="2"/>
              <w:ind w:left="144" w:right="109"/>
              <w:jc w:val="left"/>
            </w:pPr>
            <w:r>
              <w:t>Anita Johan, Aria Kekalih, Nuri Purwito Adi,</w:t>
            </w:r>
            <w:r>
              <w:rPr>
                <w:spacing w:val="-14"/>
              </w:rPr>
              <w:t xml:space="preserve"> </w:t>
            </w:r>
            <w:r>
              <w:t>Ambar</w:t>
            </w:r>
            <w:r>
              <w:rPr>
                <w:spacing w:val="-14"/>
              </w:rPr>
              <w:t xml:space="preserve"> </w:t>
            </w:r>
            <w:r>
              <w:t>W. Roestam,</w:t>
            </w:r>
            <w:r>
              <w:rPr>
                <w:spacing w:val="-14"/>
              </w:rPr>
              <w:t xml:space="preserve"> </w:t>
            </w:r>
            <w:r>
              <w:t>Dewi S Soemarko</w:t>
            </w:r>
          </w:p>
        </w:tc>
        <w:tc>
          <w:tcPr>
            <w:tcW w:w="1551" w:type="dxa"/>
            <w:tcBorders>
              <w:left w:val="nil"/>
              <w:right w:val="nil"/>
            </w:tcBorders>
          </w:tcPr>
          <w:p w:rsidR="00EE3E89" w:rsidRDefault="00EE3E89" w:rsidP="009C6B15">
            <w:pPr>
              <w:pStyle w:val="TableParagraph"/>
              <w:spacing w:before="2"/>
              <w:ind w:left="112" w:right="141"/>
              <w:jc w:val="left"/>
            </w:pPr>
            <w:r>
              <w:rPr>
                <w:spacing w:val="-2"/>
              </w:rPr>
              <w:t xml:space="preserve">eksperimen </w:t>
            </w:r>
            <w:r>
              <w:t>dengan</w:t>
            </w:r>
            <w:r>
              <w:rPr>
                <w:spacing w:val="-2"/>
              </w:rPr>
              <w:t xml:space="preserve"> </w:t>
            </w:r>
            <w:r>
              <w:t xml:space="preserve">desain </w:t>
            </w:r>
            <w:r>
              <w:rPr>
                <w:spacing w:val="-2"/>
              </w:rPr>
              <w:t>penelitian model observational analitik (</w:t>
            </w:r>
            <w:r>
              <w:rPr>
                <w:i/>
                <w:spacing w:val="-2"/>
              </w:rPr>
              <w:t>restrospective cohort</w:t>
            </w:r>
            <w:r>
              <w:rPr>
                <w:spacing w:val="-2"/>
              </w:rPr>
              <w:t>)</w:t>
            </w:r>
          </w:p>
        </w:tc>
        <w:tc>
          <w:tcPr>
            <w:tcW w:w="1541" w:type="dxa"/>
            <w:tcBorders>
              <w:left w:val="nil"/>
              <w:right w:val="nil"/>
            </w:tcBorders>
          </w:tcPr>
          <w:p w:rsidR="00EE3E89" w:rsidRDefault="00EE3E89" w:rsidP="009C6B15">
            <w:pPr>
              <w:pStyle w:val="TableParagraph"/>
              <w:spacing w:before="2"/>
              <w:ind w:right="66"/>
            </w:pPr>
            <w:r>
              <w:t>Jakarta,</w:t>
            </w:r>
            <w:r>
              <w:rPr>
                <w:spacing w:val="-8"/>
              </w:rPr>
              <w:t xml:space="preserve"> </w:t>
            </w:r>
            <w:r>
              <w:rPr>
                <w:spacing w:val="-4"/>
              </w:rPr>
              <w:t>2023</w:t>
            </w:r>
          </w:p>
        </w:tc>
        <w:tc>
          <w:tcPr>
            <w:tcW w:w="1675" w:type="dxa"/>
            <w:tcBorders>
              <w:left w:val="nil"/>
              <w:right w:val="nil"/>
            </w:tcBorders>
          </w:tcPr>
          <w:p w:rsidR="00EE3E89" w:rsidRDefault="00EE3E89" w:rsidP="009C6B15">
            <w:pPr>
              <w:pStyle w:val="TableParagraph"/>
              <w:spacing w:before="2"/>
              <w:ind w:left="192" w:right="114"/>
              <w:jc w:val="left"/>
            </w:pPr>
            <w:r>
              <w:rPr>
                <w:spacing w:val="-2"/>
              </w:rPr>
              <w:t xml:space="preserve">Adanya peningkatan </w:t>
            </w:r>
            <w:r>
              <w:t>kebugaran</w:t>
            </w:r>
            <w:r>
              <w:rPr>
                <w:spacing w:val="-14"/>
              </w:rPr>
              <w:t xml:space="preserve"> </w:t>
            </w:r>
            <w:r>
              <w:t xml:space="preserve">dan </w:t>
            </w:r>
            <w:r>
              <w:rPr>
                <w:spacing w:val="-2"/>
              </w:rPr>
              <w:t xml:space="preserve">penurunan ketidakhadiran </w:t>
            </w:r>
            <w:r>
              <w:t xml:space="preserve">karena sakit pada peserta </w:t>
            </w:r>
            <w:r>
              <w:rPr>
                <w:spacing w:val="-2"/>
              </w:rPr>
              <w:t xml:space="preserve">Program </w:t>
            </w:r>
            <w:r>
              <w:t>Latihan Fisik</w:t>
            </w:r>
          </w:p>
        </w:tc>
      </w:tr>
      <w:tr w:rsidR="00EE3E89" w:rsidTr="009C6B15">
        <w:trPr>
          <w:trHeight w:val="2026"/>
        </w:trPr>
        <w:tc>
          <w:tcPr>
            <w:tcW w:w="1555" w:type="dxa"/>
            <w:tcBorders>
              <w:left w:val="nil"/>
              <w:right w:val="nil"/>
            </w:tcBorders>
          </w:tcPr>
          <w:p w:rsidR="00EE3E89" w:rsidRDefault="00EE3E89" w:rsidP="009C6B15">
            <w:pPr>
              <w:pStyle w:val="TableParagraph"/>
              <w:ind w:left="114" w:right="133"/>
              <w:jc w:val="left"/>
            </w:pPr>
            <w:r>
              <w:rPr>
                <w:spacing w:val="-2"/>
              </w:rPr>
              <w:t xml:space="preserve">Leisure-time physical </w:t>
            </w:r>
            <w:r>
              <w:t xml:space="preserve">activity and </w:t>
            </w:r>
            <w:r>
              <w:rPr>
                <w:spacing w:val="-2"/>
              </w:rPr>
              <w:t>absenteeism</w:t>
            </w:r>
          </w:p>
        </w:tc>
        <w:tc>
          <w:tcPr>
            <w:tcW w:w="1616" w:type="dxa"/>
            <w:tcBorders>
              <w:left w:val="nil"/>
              <w:right w:val="nil"/>
            </w:tcBorders>
          </w:tcPr>
          <w:p w:rsidR="00EE3E89" w:rsidRDefault="00EE3E89" w:rsidP="009C6B15">
            <w:pPr>
              <w:pStyle w:val="TableParagraph"/>
              <w:ind w:left="144" w:right="103"/>
              <w:jc w:val="left"/>
            </w:pPr>
            <w:r>
              <w:rPr>
                <w:spacing w:val="-2"/>
              </w:rPr>
              <w:t xml:space="preserve">Ivana Kemer,Marija </w:t>
            </w:r>
            <w:r>
              <w:t>Rakovac and Bruno</w:t>
            </w:r>
            <w:r>
              <w:rPr>
                <w:spacing w:val="-14"/>
              </w:rPr>
              <w:t xml:space="preserve"> </w:t>
            </w:r>
            <w:r>
              <w:t>Lazinica</w:t>
            </w:r>
          </w:p>
        </w:tc>
        <w:tc>
          <w:tcPr>
            <w:tcW w:w="1551" w:type="dxa"/>
            <w:tcBorders>
              <w:left w:val="nil"/>
              <w:right w:val="nil"/>
            </w:tcBorders>
          </w:tcPr>
          <w:p w:rsidR="00EE3E89" w:rsidRDefault="00EE3E89" w:rsidP="009C6B15">
            <w:pPr>
              <w:pStyle w:val="TableParagraph"/>
              <w:ind w:left="112" w:right="265"/>
              <w:jc w:val="left"/>
            </w:pPr>
            <w:r>
              <w:t>Penelitian</w:t>
            </w:r>
            <w:r>
              <w:rPr>
                <w:spacing w:val="-14"/>
              </w:rPr>
              <w:t xml:space="preserve"> </w:t>
            </w:r>
            <w:r>
              <w:t xml:space="preserve">ini </w:t>
            </w:r>
            <w:r>
              <w:rPr>
                <w:spacing w:val="-2"/>
              </w:rPr>
              <w:t>merupakan review sistematis.</w:t>
            </w:r>
          </w:p>
        </w:tc>
        <w:tc>
          <w:tcPr>
            <w:tcW w:w="1541" w:type="dxa"/>
            <w:tcBorders>
              <w:left w:val="nil"/>
              <w:right w:val="nil"/>
            </w:tcBorders>
          </w:tcPr>
          <w:p w:rsidR="00EE3E89" w:rsidRDefault="00EE3E89" w:rsidP="009C6B15">
            <w:pPr>
              <w:pStyle w:val="TableParagraph"/>
              <w:spacing w:line="251" w:lineRule="exact"/>
              <w:ind w:left="24" w:right="66"/>
            </w:pPr>
            <w:r>
              <w:t>Croatia,</w:t>
            </w:r>
            <w:r>
              <w:rPr>
                <w:spacing w:val="-7"/>
              </w:rPr>
              <w:t xml:space="preserve"> </w:t>
            </w:r>
            <w:r>
              <w:rPr>
                <w:spacing w:val="-4"/>
              </w:rPr>
              <w:t>2017</w:t>
            </w:r>
          </w:p>
        </w:tc>
        <w:tc>
          <w:tcPr>
            <w:tcW w:w="1675" w:type="dxa"/>
            <w:tcBorders>
              <w:left w:val="nil"/>
              <w:right w:val="nil"/>
            </w:tcBorders>
          </w:tcPr>
          <w:p w:rsidR="00EE3E89" w:rsidRDefault="00EE3E89" w:rsidP="009C6B15">
            <w:pPr>
              <w:pStyle w:val="TableParagraph"/>
              <w:ind w:left="192" w:right="128"/>
              <w:jc w:val="left"/>
            </w:pPr>
            <w:r>
              <w:t>Semakin</w:t>
            </w:r>
            <w:r>
              <w:rPr>
                <w:spacing w:val="-11"/>
              </w:rPr>
              <w:t xml:space="preserve"> </w:t>
            </w:r>
            <w:r>
              <w:t xml:space="preserve">tinggi </w:t>
            </w:r>
            <w:r>
              <w:rPr>
                <w:spacing w:val="-2"/>
              </w:rPr>
              <w:t>tingkat</w:t>
            </w:r>
            <w:r>
              <w:rPr>
                <w:spacing w:val="40"/>
              </w:rPr>
              <w:t xml:space="preserve"> </w:t>
            </w:r>
            <w:r>
              <w:t>aktivitas fisik di</w:t>
            </w:r>
            <w:r>
              <w:rPr>
                <w:spacing w:val="-14"/>
              </w:rPr>
              <w:t xml:space="preserve"> </w:t>
            </w:r>
            <w:r>
              <w:t>waktu</w:t>
            </w:r>
            <w:r>
              <w:rPr>
                <w:spacing w:val="-14"/>
              </w:rPr>
              <w:t xml:space="preserve"> </w:t>
            </w:r>
            <w:r>
              <w:t xml:space="preserve">luang, </w:t>
            </w:r>
            <w:r>
              <w:rPr>
                <w:spacing w:val="-2"/>
              </w:rPr>
              <w:t>semakin</w:t>
            </w:r>
            <w:r>
              <w:rPr>
                <w:spacing w:val="40"/>
              </w:rPr>
              <w:t xml:space="preserve"> </w:t>
            </w:r>
            <w:r>
              <w:t>rendah tingkat</w:t>
            </w:r>
          </w:p>
          <w:p w:rsidR="00EE3E89" w:rsidRDefault="00EE3E89" w:rsidP="009C6B15">
            <w:pPr>
              <w:pStyle w:val="TableParagraph"/>
              <w:spacing w:line="252" w:lineRule="exact"/>
              <w:ind w:left="192" w:right="188"/>
              <w:jc w:val="left"/>
            </w:pPr>
            <w:r>
              <w:t>absensi</w:t>
            </w:r>
            <w:r>
              <w:rPr>
                <w:spacing w:val="-14"/>
              </w:rPr>
              <w:t xml:space="preserve"> </w:t>
            </w:r>
            <w:r>
              <w:t xml:space="preserve">karena </w:t>
            </w:r>
            <w:r>
              <w:rPr>
                <w:spacing w:val="-2"/>
              </w:rPr>
              <w:t>sakit</w:t>
            </w:r>
          </w:p>
        </w:tc>
      </w:tr>
    </w:tbl>
    <w:p w:rsidR="00EE3E89" w:rsidRDefault="00EE3E89" w:rsidP="00EE3E89">
      <w:pPr>
        <w:pStyle w:val="BodyText"/>
        <w:rPr>
          <w:b/>
        </w:rPr>
      </w:pPr>
    </w:p>
    <w:p w:rsidR="00EE3E89" w:rsidRDefault="00EE3E89" w:rsidP="00EE3E89">
      <w:pPr>
        <w:pStyle w:val="BodyText"/>
        <w:spacing w:before="16"/>
        <w:rPr>
          <w:b/>
        </w:rPr>
      </w:pPr>
    </w:p>
    <w:p w:rsidR="00EE3E89" w:rsidRDefault="00EE3E89" w:rsidP="00EE3E89">
      <w:pPr>
        <w:pStyle w:val="Heading4"/>
        <w:numPr>
          <w:ilvl w:val="2"/>
          <w:numId w:val="1"/>
        </w:numPr>
        <w:tabs>
          <w:tab w:val="left" w:pos="1816"/>
        </w:tabs>
      </w:pPr>
      <w:bookmarkStart w:id="11" w:name="_bookmark24"/>
      <w:bookmarkEnd w:id="11"/>
      <w:r>
        <w:t>Persamaan</w:t>
      </w:r>
      <w:r>
        <w:rPr>
          <w:spacing w:val="-5"/>
        </w:rPr>
        <w:t xml:space="preserve"> </w:t>
      </w:r>
      <w:r>
        <w:t>dengan</w:t>
      </w:r>
      <w:r>
        <w:rPr>
          <w:spacing w:val="-5"/>
        </w:rPr>
        <w:t xml:space="preserve"> </w:t>
      </w:r>
      <w:r>
        <w:t>penelitian</w:t>
      </w:r>
      <w:r>
        <w:rPr>
          <w:spacing w:val="-4"/>
        </w:rPr>
        <w:t xml:space="preserve"> </w:t>
      </w:r>
      <w:r>
        <w:rPr>
          <w:spacing w:val="-2"/>
        </w:rPr>
        <w:t>terdahulu</w:t>
      </w:r>
    </w:p>
    <w:p w:rsidR="00EE3E89" w:rsidRDefault="00EE3E89" w:rsidP="00EE3E89">
      <w:pPr>
        <w:pStyle w:val="BodyText"/>
        <w:spacing w:before="25"/>
        <w:rPr>
          <w:b/>
        </w:rPr>
      </w:pPr>
    </w:p>
    <w:p w:rsidR="00EE3E89" w:rsidRDefault="00EE3E89" w:rsidP="00EE3E89">
      <w:pPr>
        <w:pStyle w:val="ListParagraph"/>
        <w:numPr>
          <w:ilvl w:val="3"/>
          <w:numId w:val="1"/>
        </w:numPr>
        <w:tabs>
          <w:tab w:val="left" w:pos="1997"/>
        </w:tabs>
        <w:spacing w:line="357" w:lineRule="auto"/>
        <w:ind w:right="1132"/>
        <w:jc w:val="both"/>
        <w:rPr>
          <w:sz w:val="24"/>
        </w:rPr>
      </w:pPr>
      <w:r>
        <w:rPr>
          <w:sz w:val="24"/>
        </w:rPr>
        <w:t>Penelitian memiliki tujuan yang sama, yaitu untuk mengidentifikasi hubungan</w:t>
      </w:r>
      <w:r>
        <w:rPr>
          <w:spacing w:val="-15"/>
          <w:sz w:val="24"/>
        </w:rPr>
        <w:t xml:space="preserve"> </w:t>
      </w:r>
      <w:r>
        <w:rPr>
          <w:sz w:val="24"/>
        </w:rPr>
        <w:t>antara</w:t>
      </w:r>
      <w:r>
        <w:rPr>
          <w:spacing w:val="-15"/>
          <w:sz w:val="24"/>
        </w:rPr>
        <w:t xml:space="preserve"> </w:t>
      </w:r>
      <w:r>
        <w:rPr>
          <w:sz w:val="24"/>
        </w:rPr>
        <w:t>aktivitas</w:t>
      </w:r>
      <w:r>
        <w:rPr>
          <w:spacing w:val="-15"/>
          <w:sz w:val="24"/>
        </w:rPr>
        <w:t xml:space="preserve"> </w:t>
      </w:r>
      <w:r>
        <w:rPr>
          <w:sz w:val="24"/>
        </w:rPr>
        <w:t>fisik</w:t>
      </w:r>
      <w:r>
        <w:rPr>
          <w:spacing w:val="-15"/>
          <w:sz w:val="24"/>
        </w:rPr>
        <w:t xml:space="preserve"> </w:t>
      </w:r>
      <w:r>
        <w:rPr>
          <w:sz w:val="24"/>
        </w:rPr>
        <w:t>karyawan</w:t>
      </w:r>
      <w:r>
        <w:rPr>
          <w:spacing w:val="-15"/>
          <w:sz w:val="24"/>
        </w:rPr>
        <w:t xml:space="preserve"> </w:t>
      </w:r>
      <w:r>
        <w:rPr>
          <w:sz w:val="24"/>
        </w:rPr>
        <w:t>dan</w:t>
      </w:r>
      <w:r>
        <w:rPr>
          <w:spacing w:val="-15"/>
          <w:sz w:val="24"/>
        </w:rPr>
        <w:t xml:space="preserve"> </w:t>
      </w:r>
      <w:r>
        <w:rPr>
          <w:sz w:val="24"/>
        </w:rPr>
        <w:t>ketidakhadiran</w:t>
      </w:r>
      <w:r>
        <w:rPr>
          <w:spacing w:val="-15"/>
          <w:sz w:val="24"/>
        </w:rPr>
        <w:t xml:space="preserve"> </w:t>
      </w:r>
      <w:r>
        <w:rPr>
          <w:sz w:val="24"/>
        </w:rPr>
        <w:t>(</w:t>
      </w:r>
      <w:r>
        <w:rPr>
          <w:i/>
          <w:sz w:val="24"/>
        </w:rPr>
        <w:t>absenteeism</w:t>
      </w:r>
      <w:r>
        <w:rPr>
          <w:sz w:val="24"/>
        </w:rPr>
        <w:t>).</w:t>
      </w:r>
    </w:p>
    <w:p w:rsidR="00EE3E89" w:rsidRDefault="00EE3E89" w:rsidP="00EE3E89">
      <w:pPr>
        <w:pStyle w:val="ListParagraph"/>
        <w:numPr>
          <w:ilvl w:val="3"/>
          <w:numId w:val="1"/>
        </w:numPr>
        <w:tabs>
          <w:tab w:val="left" w:pos="1997"/>
        </w:tabs>
        <w:spacing w:before="5" w:line="357" w:lineRule="auto"/>
        <w:ind w:right="1137"/>
        <w:jc w:val="both"/>
        <w:rPr>
          <w:sz w:val="24"/>
        </w:rPr>
      </w:pPr>
      <w:r>
        <w:rPr>
          <w:sz w:val="24"/>
        </w:rPr>
        <w:t>Penelitian menggunakan teknologi untuk mengukur aktivitas fisik peserta dan bergantung pada data yang tercatat oleh teknologi untuk menganalisis perilaku aktivitas fisik peserta.</w:t>
      </w:r>
    </w:p>
    <w:p w:rsidR="00EE3E89" w:rsidRDefault="00EE3E89" w:rsidP="00EE3E89">
      <w:pPr>
        <w:pStyle w:val="ListParagraph"/>
        <w:spacing w:line="357" w:lineRule="auto"/>
        <w:rPr>
          <w:sz w:val="24"/>
        </w:rPr>
        <w:sectPr w:rsidR="00EE3E89">
          <w:pgSz w:w="11910" w:h="16840"/>
          <w:pgMar w:top="1660" w:right="566" w:bottom="1200" w:left="992" w:header="0" w:footer="1006" w:gutter="0"/>
          <w:cols w:space="720"/>
        </w:sectPr>
      </w:pPr>
    </w:p>
    <w:p w:rsidR="00EE3E89" w:rsidRDefault="00EE3E89" w:rsidP="00EE3E89">
      <w:pPr>
        <w:pStyle w:val="ListParagraph"/>
        <w:numPr>
          <w:ilvl w:val="3"/>
          <w:numId w:val="1"/>
        </w:numPr>
        <w:tabs>
          <w:tab w:val="left" w:pos="1997"/>
        </w:tabs>
        <w:spacing w:before="64" w:line="360" w:lineRule="auto"/>
        <w:ind w:right="1140"/>
        <w:jc w:val="both"/>
        <w:rPr>
          <w:sz w:val="24"/>
        </w:rPr>
      </w:pPr>
      <w:r>
        <w:rPr>
          <w:sz w:val="24"/>
        </w:rPr>
        <w:lastRenderedPageBreak/>
        <w:t>Penelitian melibatkan karyawan sebagai subjek utama dan berfokus pada bagaimana aktivitas fisik mereka memengaruhi tingkat ketidakhadiran di tempat kerja, yang merupakan variabel utama dalam penelitian.</w:t>
      </w:r>
    </w:p>
    <w:p w:rsidR="00EE3E89" w:rsidRDefault="00EE3E89" w:rsidP="00EE3E89">
      <w:pPr>
        <w:pStyle w:val="Heading4"/>
        <w:numPr>
          <w:ilvl w:val="2"/>
          <w:numId w:val="1"/>
        </w:numPr>
        <w:tabs>
          <w:tab w:val="left" w:pos="1816"/>
        </w:tabs>
        <w:spacing w:before="163"/>
        <w:jc w:val="both"/>
      </w:pPr>
      <w:bookmarkStart w:id="12" w:name="_bookmark25"/>
      <w:bookmarkEnd w:id="12"/>
      <w:r>
        <w:t>Perbedaan</w:t>
      </w:r>
      <w:r>
        <w:rPr>
          <w:spacing w:val="-5"/>
        </w:rPr>
        <w:t xml:space="preserve"> </w:t>
      </w:r>
      <w:r>
        <w:t>dengan</w:t>
      </w:r>
      <w:r>
        <w:rPr>
          <w:spacing w:val="-4"/>
        </w:rPr>
        <w:t xml:space="preserve"> </w:t>
      </w:r>
      <w:r>
        <w:t>penelitian</w:t>
      </w:r>
      <w:r>
        <w:rPr>
          <w:spacing w:val="-4"/>
        </w:rPr>
        <w:t xml:space="preserve"> </w:t>
      </w:r>
      <w:r>
        <w:rPr>
          <w:spacing w:val="-2"/>
        </w:rPr>
        <w:t>terdahulu</w:t>
      </w:r>
    </w:p>
    <w:p w:rsidR="00EE3E89" w:rsidRDefault="00EE3E89" w:rsidP="00EE3E89">
      <w:pPr>
        <w:pStyle w:val="BodyText"/>
        <w:spacing w:before="20"/>
        <w:rPr>
          <w:b/>
        </w:rPr>
      </w:pPr>
    </w:p>
    <w:p w:rsidR="00EE3E89" w:rsidRDefault="00EE3E89" w:rsidP="00EE3E89">
      <w:pPr>
        <w:pStyle w:val="ListParagraph"/>
        <w:numPr>
          <w:ilvl w:val="3"/>
          <w:numId w:val="1"/>
        </w:numPr>
        <w:tabs>
          <w:tab w:val="left" w:pos="1997"/>
        </w:tabs>
        <w:spacing w:line="360" w:lineRule="auto"/>
        <w:ind w:right="1129"/>
        <w:jc w:val="both"/>
        <w:rPr>
          <w:sz w:val="24"/>
        </w:rPr>
      </w:pPr>
      <w:r>
        <w:rPr>
          <w:sz w:val="24"/>
        </w:rPr>
        <w:t xml:space="preserve">Pada penelitian pertama penelitian Losina et al (2017) menggunakan teknologi </w:t>
      </w:r>
      <w:r>
        <w:rPr>
          <w:i/>
          <w:sz w:val="24"/>
        </w:rPr>
        <w:t xml:space="preserve">wearable device </w:t>
      </w:r>
      <w:r>
        <w:rPr>
          <w:sz w:val="24"/>
        </w:rPr>
        <w:t>yang lebih canggih dan dapat melacak setiap langkah</w:t>
      </w:r>
      <w:r>
        <w:rPr>
          <w:spacing w:val="-15"/>
          <w:sz w:val="24"/>
        </w:rPr>
        <w:t xml:space="preserve"> </w:t>
      </w:r>
      <w:r>
        <w:rPr>
          <w:sz w:val="24"/>
        </w:rPr>
        <w:t>peserta</w:t>
      </w:r>
      <w:r>
        <w:rPr>
          <w:spacing w:val="-15"/>
          <w:sz w:val="24"/>
        </w:rPr>
        <w:t xml:space="preserve"> </w:t>
      </w:r>
      <w:r>
        <w:rPr>
          <w:sz w:val="24"/>
        </w:rPr>
        <w:t>secara</w:t>
      </w:r>
      <w:r>
        <w:rPr>
          <w:spacing w:val="-15"/>
          <w:sz w:val="24"/>
        </w:rPr>
        <w:t xml:space="preserve"> </w:t>
      </w:r>
      <w:r>
        <w:rPr>
          <w:i/>
          <w:sz w:val="24"/>
        </w:rPr>
        <w:t>real-time</w:t>
      </w:r>
      <w:r>
        <w:rPr>
          <w:i/>
          <w:spacing w:val="-13"/>
          <w:sz w:val="24"/>
        </w:rPr>
        <w:t xml:space="preserve"> </w:t>
      </w:r>
      <w:r>
        <w:rPr>
          <w:sz w:val="24"/>
        </w:rPr>
        <w:t>sepanjang</w:t>
      </w:r>
      <w:r>
        <w:rPr>
          <w:spacing w:val="-15"/>
          <w:sz w:val="24"/>
        </w:rPr>
        <w:t xml:space="preserve"> </w:t>
      </w:r>
      <w:r>
        <w:rPr>
          <w:sz w:val="24"/>
        </w:rPr>
        <w:t>hari,</w:t>
      </w:r>
      <w:r>
        <w:rPr>
          <w:spacing w:val="-15"/>
          <w:sz w:val="24"/>
        </w:rPr>
        <w:t xml:space="preserve"> </w:t>
      </w:r>
      <w:r>
        <w:rPr>
          <w:sz w:val="24"/>
        </w:rPr>
        <w:t>bahkan</w:t>
      </w:r>
      <w:r>
        <w:rPr>
          <w:spacing w:val="-15"/>
          <w:sz w:val="24"/>
        </w:rPr>
        <w:t xml:space="preserve"> </w:t>
      </w:r>
      <w:r>
        <w:rPr>
          <w:sz w:val="24"/>
        </w:rPr>
        <w:t>ketika</w:t>
      </w:r>
      <w:r>
        <w:rPr>
          <w:spacing w:val="-15"/>
          <w:sz w:val="24"/>
        </w:rPr>
        <w:t xml:space="preserve"> </w:t>
      </w:r>
      <w:r>
        <w:rPr>
          <w:sz w:val="24"/>
        </w:rPr>
        <w:t>mereka</w:t>
      </w:r>
      <w:r>
        <w:rPr>
          <w:spacing w:val="-14"/>
          <w:sz w:val="24"/>
        </w:rPr>
        <w:t xml:space="preserve"> </w:t>
      </w:r>
      <w:r>
        <w:rPr>
          <w:sz w:val="24"/>
        </w:rPr>
        <w:t xml:space="preserve">tidak sedang berolahraga. Dengan demikian, </w:t>
      </w:r>
      <w:r>
        <w:rPr>
          <w:i/>
          <w:sz w:val="24"/>
        </w:rPr>
        <w:t xml:space="preserve">wearable device </w:t>
      </w:r>
      <w:r>
        <w:rPr>
          <w:sz w:val="24"/>
        </w:rPr>
        <w:t>memungkinkan pemantauan yang lebih terus-menerus dan detail. Sedangkan peneliti mengunakan data aktivitas fisik diambil melalui aplikasi olahraga yang lebih sederhana, seperti aplikasi untuk berjalan, berlari, atau bersepeda. Aplikasi</w:t>
      </w:r>
      <w:r>
        <w:rPr>
          <w:spacing w:val="-7"/>
          <w:sz w:val="24"/>
        </w:rPr>
        <w:t xml:space="preserve"> </w:t>
      </w:r>
      <w:r>
        <w:rPr>
          <w:sz w:val="24"/>
        </w:rPr>
        <w:t>ini</w:t>
      </w:r>
      <w:r>
        <w:rPr>
          <w:spacing w:val="-7"/>
          <w:sz w:val="24"/>
        </w:rPr>
        <w:t xml:space="preserve"> </w:t>
      </w:r>
      <w:r>
        <w:rPr>
          <w:sz w:val="24"/>
        </w:rPr>
        <w:t>biasanya</w:t>
      </w:r>
      <w:r>
        <w:rPr>
          <w:spacing w:val="-6"/>
          <w:sz w:val="24"/>
        </w:rPr>
        <w:t xml:space="preserve"> </w:t>
      </w:r>
      <w:r>
        <w:rPr>
          <w:sz w:val="24"/>
        </w:rPr>
        <w:t>mengukur</w:t>
      </w:r>
      <w:r>
        <w:rPr>
          <w:spacing w:val="-7"/>
          <w:sz w:val="24"/>
        </w:rPr>
        <w:t xml:space="preserve"> </w:t>
      </w:r>
      <w:r>
        <w:rPr>
          <w:sz w:val="24"/>
        </w:rPr>
        <w:t>waktu</w:t>
      </w:r>
      <w:r>
        <w:rPr>
          <w:spacing w:val="-8"/>
          <w:sz w:val="24"/>
        </w:rPr>
        <w:t xml:space="preserve"> </w:t>
      </w:r>
      <w:r>
        <w:rPr>
          <w:sz w:val="24"/>
        </w:rPr>
        <w:t>aktivitas</w:t>
      </w:r>
      <w:r>
        <w:rPr>
          <w:spacing w:val="-8"/>
          <w:sz w:val="24"/>
        </w:rPr>
        <w:t xml:space="preserve"> </w:t>
      </w:r>
      <w:r>
        <w:rPr>
          <w:sz w:val="24"/>
        </w:rPr>
        <w:t>fisik</w:t>
      </w:r>
      <w:r>
        <w:rPr>
          <w:spacing w:val="-8"/>
          <w:sz w:val="24"/>
        </w:rPr>
        <w:t xml:space="preserve"> </w:t>
      </w:r>
      <w:r>
        <w:rPr>
          <w:sz w:val="24"/>
        </w:rPr>
        <w:t>yang</w:t>
      </w:r>
      <w:r>
        <w:rPr>
          <w:spacing w:val="-8"/>
          <w:sz w:val="24"/>
        </w:rPr>
        <w:t xml:space="preserve"> </w:t>
      </w:r>
      <w:r>
        <w:rPr>
          <w:sz w:val="24"/>
        </w:rPr>
        <w:t>dilakukan</w:t>
      </w:r>
      <w:r>
        <w:rPr>
          <w:spacing w:val="-8"/>
          <w:sz w:val="24"/>
        </w:rPr>
        <w:t xml:space="preserve"> </w:t>
      </w:r>
      <w:r>
        <w:rPr>
          <w:sz w:val="24"/>
        </w:rPr>
        <w:t>dalam sehari namun tidak mengukur aktivitas fisik mereka saat sedang tidak sedang berolahraga.</w:t>
      </w:r>
    </w:p>
    <w:p w:rsidR="00EE3E89" w:rsidRDefault="00EE3E89" w:rsidP="00EE3E89">
      <w:pPr>
        <w:pStyle w:val="ListParagraph"/>
        <w:numPr>
          <w:ilvl w:val="3"/>
          <w:numId w:val="1"/>
        </w:numPr>
        <w:tabs>
          <w:tab w:val="left" w:pos="1997"/>
        </w:tabs>
        <w:spacing w:before="1" w:line="360" w:lineRule="auto"/>
        <w:ind w:right="1133"/>
        <w:jc w:val="both"/>
        <w:rPr>
          <w:sz w:val="24"/>
        </w:rPr>
      </w:pPr>
      <w:r>
        <w:rPr>
          <w:sz w:val="24"/>
        </w:rPr>
        <w:t>Dalam</w:t>
      </w:r>
      <w:r>
        <w:rPr>
          <w:spacing w:val="-1"/>
          <w:sz w:val="24"/>
        </w:rPr>
        <w:t xml:space="preserve"> </w:t>
      </w:r>
      <w:r>
        <w:rPr>
          <w:sz w:val="24"/>
        </w:rPr>
        <w:t>penelitian</w:t>
      </w:r>
      <w:r>
        <w:rPr>
          <w:spacing w:val="-2"/>
          <w:sz w:val="24"/>
        </w:rPr>
        <w:t xml:space="preserve"> </w:t>
      </w:r>
      <w:r>
        <w:rPr>
          <w:sz w:val="24"/>
        </w:rPr>
        <w:t>oleh</w:t>
      </w:r>
      <w:r>
        <w:rPr>
          <w:spacing w:val="-2"/>
          <w:sz w:val="24"/>
        </w:rPr>
        <w:t xml:space="preserve"> </w:t>
      </w:r>
      <w:r>
        <w:rPr>
          <w:sz w:val="24"/>
        </w:rPr>
        <w:t>Losina et</w:t>
      </w:r>
      <w:r>
        <w:rPr>
          <w:spacing w:val="-1"/>
          <w:sz w:val="24"/>
        </w:rPr>
        <w:t xml:space="preserve"> </w:t>
      </w:r>
      <w:r>
        <w:rPr>
          <w:sz w:val="24"/>
        </w:rPr>
        <w:t>al.</w:t>
      </w:r>
      <w:r>
        <w:rPr>
          <w:spacing w:val="-2"/>
          <w:sz w:val="24"/>
        </w:rPr>
        <w:t xml:space="preserve"> </w:t>
      </w:r>
      <w:r>
        <w:rPr>
          <w:sz w:val="24"/>
        </w:rPr>
        <w:t>(2017),</w:t>
      </w:r>
      <w:r>
        <w:rPr>
          <w:spacing w:val="-2"/>
          <w:sz w:val="24"/>
        </w:rPr>
        <w:t xml:space="preserve"> </w:t>
      </w:r>
      <w:r>
        <w:rPr>
          <w:sz w:val="24"/>
        </w:rPr>
        <w:t>pengukuran</w:t>
      </w:r>
      <w:r>
        <w:rPr>
          <w:spacing w:val="-4"/>
          <w:sz w:val="24"/>
        </w:rPr>
        <w:t xml:space="preserve"> </w:t>
      </w:r>
      <w:r>
        <w:rPr>
          <w:sz w:val="24"/>
        </w:rPr>
        <w:t>aktivitas</w:t>
      </w:r>
      <w:r>
        <w:rPr>
          <w:spacing w:val="-2"/>
          <w:sz w:val="24"/>
        </w:rPr>
        <w:t xml:space="preserve"> </w:t>
      </w:r>
      <w:r>
        <w:rPr>
          <w:sz w:val="24"/>
        </w:rPr>
        <w:t>dilakukan dengan menghitung jumlah langkah yang diambil peserta setiap menitnya, yang memberikan data yang lebih terperinci mengenai tingkat aktivitas sepanjang hari, bahkan saat tidak ada aktivitas fisik khusus. Sedangkan peneliti mengukur aktivitas fisik dengan mencatat waktu yang dihabiskan dalam aktivitas olahraga tertentu seperti berjalan, berlari, atau bersepeda.</w:t>
      </w:r>
    </w:p>
    <w:p w:rsidR="00EE3E89" w:rsidRDefault="00EE3E89" w:rsidP="00EE3E89">
      <w:pPr>
        <w:pStyle w:val="ListParagraph"/>
        <w:numPr>
          <w:ilvl w:val="3"/>
          <w:numId w:val="1"/>
        </w:numPr>
        <w:tabs>
          <w:tab w:val="left" w:pos="1997"/>
        </w:tabs>
        <w:spacing w:before="1" w:line="360" w:lineRule="auto"/>
        <w:ind w:right="1133"/>
        <w:jc w:val="both"/>
        <w:rPr>
          <w:sz w:val="24"/>
        </w:rPr>
      </w:pPr>
      <w:r>
        <w:rPr>
          <w:sz w:val="24"/>
        </w:rPr>
        <w:t>Penelitian Losina et al., perangkat wearable memonitor langkah peserta secara terus-menerus sepanjang hari, memberikan data aktivitas fisik yang lebih komprehensif dan berkelanjutan. Sedangkan peneliti mengunakan pendekatan waktu pengukuran aktivitas fisik dilakukan berdasarkan sesi olahraga yang spesifik (seperti jalan, lari, atau bersepeda).</w:t>
      </w:r>
    </w:p>
    <w:p w:rsidR="00A150AE" w:rsidRDefault="00A150AE">
      <w:bookmarkStart w:id="13" w:name="_GoBack"/>
      <w:bookmarkEnd w:id="13"/>
    </w:p>
    <w:sectPr w:rsidR="00A150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A45" w:rsidRDefault="00EE3E89">
    <w:pPr>
      <w:pStyle w:val="BodyText"/>
      <w:spacing w:line="14" w:lineRule="auto"/>
      <w:rPr>
        <w:sz w:val="20"/>
      </w:rPr>
    </w:pPr>
    <w:r>
      <w:rPr>
        <w:noProof/>
        <w:sz w:val="20"/>
        <w:lang w:val="en-US"/>
      </w:rPr>
      <mc:AlternateContent>
        <mc:Choice Requires="wps">
          <w:drawing>
            <wp:anchor distT="0" distB="0" distL="0" distR="0" simplePos="0" relativeHeight="251659264" behindDoc="1" locked="0" layoutInCell="1" allowOverlap="1" wp14:anchorId="5EFF2CAB" wp14:editId="7E618757">
              <wp:simplePos x="0" y="0"/>
              <wp:positionH relativeFrom="page">
                <wp:posOffset>3884929</wp:posOffset>
              </wp:positionH>
              <wp:positionV relativeFrom="page">
                <wp:posOffset>9891796</wp:posOffset>
              </wp:positionV>
              <wp:extent cx="162560" cy="19431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2560" cy="194310"/>
                      </a:xfrm>
                      <a:prstGeom prst="rect">
                        <a:avLst/>
                      </a:prstGeom>
                    </wps:spPr>
                    <wps:txbx>
                      <w:txbxContent>
                        <w:p w:rsidR="00791A45" w:rsidRDefault="00EE3E89">
                          <w:pPr>
                            <w:spacing w:before="8"/>
                            <w:ind w:left="64"/>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noProof/>
                              <w:spacing w:val="-10"/>
                            </w:rPr>
                            <w:t>1</w:t>
                          </w:r>
                          <w:r>
                            <w:rPr>
                              <w:rFonts w:ascii="Calibri"/>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 o:spid="_x0000_s1027" type="#_x0000_t202" style="position:absolute;margin-left:305.9pt;margin-top:778.9pt;width:12.8pt;height:15.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" filled="f" stroked="f">
              <v:path arrowok="t"/>
              <v:textbox inset="0,0,0,0">
                <w:txbxContent>
                  <w:p w:rsidR="00791A45" w:rsidRDefault="00EE3E89">
                    <w:pPr>
                      <w:spacing w:before="8"/>
                      <w:ind w:left="64"/>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noProof/>
                        <w:spacing w:val="-10"/>
                      </w:rPr>
                      <w:t>1</w:t>
                    </w:r>
                    <w:r>
                      <w:rPr>
                        <w:rFonts w:ascii="Calibri"/>
                        <w:spacing w:val="-10"/>
                      </w:rPr>
                      <w:fldChar w:fldCharType="end"/>
                    </w:r>
                  </w:p>
                </w:txbxContent>
              </v:textbox>
              <w10:wrap anchorx="page" anchory="page"/>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E15046"/>
    <w:multiLevelType w:val="multilevel"/>
    <w:tmpl w:val="3C48E796"/>
    <w:lvl w:ilvl="0">
      <w:start w:val="1"/>
      <w:numFmt w:val="decimal"/>
      <w:lvlText w:val="%1"/>
      <w:lvlJc w:val="left"/>
      <w:pPr>
        <w:ind w:left="1816" w:hanging="540"/>
        <w:jc w:val="left"/>
      </w:pPr>
      <w:rPr>
        <w:rFonts w:hint="default"/>
        <w:lang w:val="id" w:eastAsia="en-US" w:bidi="ar-SA"/>
      </w:rPr>
    </w:lvl>
    <w:lvl w:ilvl="1">
      <w:start w:val="5"/>
      <w:numFmt w:val="decimal"/>
      <w:lvlText w:val="%1.%2"/>
      <w:lvlJc w:val="left"/>
      <w:pPr>
        <w:ind w:left="1816" w:hanging="540"/>
        <w:jc w:val="left"/>
      </w:pPr>
      <w:rPr>
        <w:rFonts w:hint="default"/>
        <w:lang w:val="id" w:eastAsia="en-US" w:bidi="ar-SA"/>
      </w:rPr>
    </w:lvl>
    <w:lvl w:ilvl="2">
      <w:start w:val="1"/>
      <w:numFmt w:val="decimal"/>
      <w:lvlText w:val="%1.%2.%3"/>
      <w:lvlJc w:val="left"/>
      <w:pPr>
        <w:ind w:left="1816" w:hanging="540"/>
        <w:jc w:val="left"/>
      </w:pPr>
      <w:rPr>
        <w:rFonts w:ascii="Times New Roman" w:eastAsia="Times New Roman" w:hAnsi="Times New Roman" w:cs="Times New Roman" w:hint="default"/>
        <w:b/>
        <w:bCs/>
        <w:i w:val="0"/>
        <w:iCs w:val="0"/>
        <w:spacing w:val="0"/>
        <w:w w:val="100"/>
        <w:sz w:val="24"/>
        <w:szCs w:val="24"/>
        <w:lang w:val="id" w:eastAsia="en-US" w:bidi="ar-SA"/>
      </w:rPr>
    </w:lvl>
    <w:lvl w:ilvl="3">
      <w:start w:val="1"/>
      <w:numFmt w:val="lowerLetter"/>
      <w:lvlText w:val="%4."/>
      <w:lvlJc w:val="left"/>
      <w:pPr>
        <w:ind w:left="1997" w:hanging="3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4">
      <w:numFmt w:val="bullet"/>
      <w:lvlText w:val="•"/>
      <w:lvlJc w:val="left"/>
      <w:pPr>
        <w:ind w:left="4783" w:hanging="360"/>
      </w:pPr>
      <w:rPr>
        <w:rFonts w:hint="default"/>
        <w:lang w:val="id" w:eastAsia="en-US" w:bidi="ar-SA"/>
      </w:rPr>
    </w:lvl>
    <w:lvl w:ilvl="5">
      <w:numFmt w:val="bullet"/>
      <w:lvlText w:val="•"/>
      <w:lvlJc w:val="left"/>
      <w:pPr>
        <w:ind w:left="5711" w:hanging="360"/>
      </w:pPr>
      <w:rPr>
        <w:rFonts w:hint="default"/>
        <w:lang w:val="id" w:eastAsia="en-US" w:bidi="ar-SA"/>
      </w:rPr>
    </w:lvl>
    <w:lvl w:ilvl="6">
      <w:numFmt w:val="bullet"/>
      <w:lvlText w:val="•"/>
      <w:lvlJc w:val="left"/>
      <w:pPr>
        <w:ind w:left="6638" w:hanging="360"/>
      </w:pPr>
      <w:rPr>
        <w:rFonts w:hint="default"/>
        <w:lang w:val="id" w:eastAsia="en-US" w:bidi="ar-SA"/>
      </w:rPr>
    </w:lvl>
    <w:lvl w:ilvl="7">
      <w:numFmt w:val="bullet"/>
      <w:lvlText w:val="•"/>
      <w:lvlJc w:val="left"/>
      <w:pPr>
        <w:ind w:left="7566" w:hanging="360"/>
      </w:pPr>
      <w:rPr>
        <w:rFonts w:hint="default"/>
        <w:lang w:val="id" w:eastAsia="en-US" w:bidi="ar-SA"/>
      </w:rPr>
    </w:lvl>
    <w:lvl w:ilvl="8">
      <w:numFmt w:val="bullet"/>
      <w:lvlText w:val="•"/>
      <w:lvlJc w:val="left"/>
      <w:pPr>
        <w:ind w:left="8494" w:hanging="360"/>
      </w:pPr>
      <w:rPr>
        <w:rFonts w:hint="default"/>
        <w:lang w:val="id" w:eastAsia="en-US" w:bidi="ar-SA"/>
      </w:rPr>
    </w:lvl>
  </w:abstractNum>
  <w:abstractNum w:abstractNumId="1">
    <w:nsid w:val="73F00436"/>
    <w:multiLevelType w:val="hybridMultilevel"/>
    <w:tmpl w:val="51EA0766"/>
    <w:lvl w:ilvl="0" w:tplc="0E72B278">
      <w:start w:val="1"/>
      <w:numFmt w:val="lowerLetter"/>
      <w:lvlText w:val="%1."/>
      <w:lvlJc w:val="left"/>
      <w:pPr>
        <w:ind w:left="2409" w:hanging="424"/>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12F488D8">
      <w:numFmt w:val="bullet"/>
      <w:lvlText w:val="•"/>
      <w:lvlJc w:val="left"/>
      <w:pPr>
        <w:ind w:left="3195" w:hanging="424"/>
      </w:pPr>
      <w:rPr>
        <w:rFonts w:hint="default"/>
        <w:lang w:val="id" w:eastAsia="en-US" w:bidi="ar-SA"/>
      </w:rPr>
    </w:lvl>
    <w:lvl w:ilvl="2" w:tplc="2D5A59E6">
      <w:numFmt w:val="bullet"/>
      <w:lvlText w:val="•"/>
      <w:lvlJc w:val="left"/>
      <w:pPr>
        <w:ind w:left="3990" w:hanging="424"/>
      </w:pPr>
      <w:rPr>
        <w:rFonts w:hint="default"/>
        <w:lang w:val="id" w:eastAsia="en-US" w:bidi="ar-SA"/>
      </w:rPr>
    </w:lvl>
    <w:lvl w:ilvl="3" w:tplc="3B827B22">
      <w:numFmt w:val="bullet"/>
      <w:lvlText w:val="•"/>
      <w:lvlJc w:val="left"/>
      <w:pPr>
        <w:ind w:left="4785" w:hanging="424"/>
      </w:pPr>
      <w:rPr>
        <w:rFonts w:hint="default"/>
        <w:lang w:val="id" w:eastAsia="en-US" w:bidi="ar-SA"/>
      </w:rPr>
    </w:lvl>
    <w:lvl w:ilvl="4" w:tplc="5D84F3CC">
      <w:numFmt w:val="bullet"/>
      <w:lvlText w:val="•"/>
      <w:lvlJc w:val="left"/>
      <w:pPr>
        <w:ind w:left="5580" w:hanging="424"/>
      </w:pPr>
      <w:rPr>
        <w:rFonts w:hint="default"/>
        <w:lang w:val="id" w:eastAsia="en-US" w:bidi="ar-SA"/>
      </w:rPr>
    </w:lvl>
    <w:lvl w:ilvl="5" w:tplc="707A69D8">
      <w:numFmt w:val="bullet"/>
      <w:lvlText w:val="•"/>
      <w:lvlJc w:val="left"/>
      <w:pPr>
        <w:ind w:left="6375" w:hanging="424"/>
      </w:pPr>
      <w:rPr>
        <w:rFonts w:hint="default"/>
        <w:lang w:val="id" w:eastAsia="en-US" w:bidi="ar-SA"/>
      </w:rPr>
    </w:lvl>
    <w:lvl w:ilvl="6" w:tplc="FD6E2E0A">
      <w:numFmt w:val="bullet"/>
      <w:lvlText w:val="•"/>
      <w:lvlJc w:val="left"/>
      <w:pPr>
        <w:ind w:left="7170" w:hanging="424"/>
      </w:pPr>
      <w:rPr>
        <w:rFonts w:hint="default"/>
        <w:lang w:val="id" w:eastAsia="en-US" w:bidi="ar-SA"/>
      </w:rPr>
    </w:lvl>
    <w:lvl w:ilvl="7" w:tplc="A060F4BC">
      <w:numFmt w:val="bullet"/>
      <w:lvlText w:val="•"/>
      <w:lvlJc w:val="left"/>
      <w:pPr>
        <w:ind w:left="7965" w:hanging="424"/>
      </w:pPr>
      <w:rPr>
        <w:rFonts w:hint="default"/>
        <w:lang w:val="id" w:eastAsia="en-US" w:bidi="ar-SA"/>
      </w:rPr>
    </w:lvl>
    <w:lvl w:ilvl="8" w:tplc="7A66F6C0">
      <w:numFmt w:val="bullet"/>
      <w:lvlText w:val="•"/>
      <w:lvlJc w:val="left"/>
      <w:pPr>
        <w:ind w:left="8760" w:hanging="424"/>
      </w:pPr>
      <w:rPr>
        <w:rFonts w:hint="default"/>
        <w:lang w:val="id" w:eastAsia="en-US" w:bidi="ar-SA"/>
      </w:rPr>
    </w:lvl>
  </w:abstractNum>
  <w:abstractNum w:abstractNumId="2">
    <w:nsid w:val="774C6110"/>
    <w:multiLevelType w:val="multilevel"/>
    <w:tmpl w:val="DEE0C848"/>
    <w:lvl w:ilvl="0">
      <w:start w:val="1"/>
      <w:numFmt w:val="decimal"/>
      <w:lvlText w:val="%1"/>
      <w:lvlJc w:val="left"/>
      <w:pPr>
        <w:ind w:left="1637" w:hanging="361"/>
        <w:jc w:val="left"/>
      </w:pPr>
      <w:rPr>
        <w:rFonts w:hint="default"/>
        <w:lang w:val="id" w:eastAsia="en-US" w:bidi="ar-SA"/>
      </w:rPr>
    </w:lvl>
    <w:lvl w:ilvl="1">
      <w:start w:val="1"/>
      <w:numFmt w:val="decimal"/>
      <w:lvlText w:val="%1.%2"/>
      <w:lvlJc w:val="left"/>
      <w:pPr>
        <w:ind w:left="1637" w:hanging="361"/>
        <w:jc w:val="left"/>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1.%2.%3"/>
      <w:lvlJc w:val="left"/>
      <w:pPr>
        <w:ind w:left="2717" w:hanging="720"/>
        <w:jc w:val="left"/>
      </w:pPr>
      <w:rPr>
        <w:rFonts w:ascii="Times New Roman" w:eastAsia="Times New Roman" w:hAnsi="Times New Roman" w:cs="Times New Roman" w:hint="default"/>
        <w:b/>
        <w:bCs/>
        <w:i w:val="0"/>
        <w:iCs w:val="0"/>
        <w:spacing w:val="0"/>
        <w:w w:val="100"/>
        <w:sz w:val="24"/>
        <w:szCs w:val="24"/>
        <w:lang w:val="id" w:eastAsia="en-US" w:bidi="ar-SA"/>
      </w:rPr>
    </w:lvl>
    <w:lvl w:ilvl="3">
      <w:start w:val="1"/>
      <w:numFmt w:val="lowerLetter"/>
      <w:lvlText w:val="%4."/>
      <w:lvlJc w:val="left"/>
      <w:pPr>
        <w:ind w:left="2409" w:hanging="424"/>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4">
      <w:numFmt w:val="bullet"/>
      <w:lvlText w:val="•"/>
      <w:lvlJc w:val="left"/>
      <w:pPr>
        <w:ind w:left="3810" w:hanging="424"/>
      </w:pPr>
      <w:rPr>
        <w:rFonts w:hint="default"/>
        <w:lang w:val="id" w:eastAsia="en-US" w:bidi="ar-SA"/>
      </w:rPr>
    </w:lvl>
    <w:lvl w:ilvl="5">
      <w:numFmt w:val="bullet"/>
      <w:lvlText w:val="•"/>
      <w:lvlJc w:val="left"/>
      <w:pPr>
        <w:ind w:left="4900" w:hanging="424"/>
      </w:pPr>
      <w:rPr>
        <w:rFonts w:hint="default"/>
        <w:lang w:val="id" w:eastAsia="en-US" w:bidi="ar-SA"/>
      </w:rPr>
    </w:lvl>
    <w:lvl w:ilvl="6">
      <w:numFmt w:val="bullet"/>
      <w:lvlText w:val="•"/>
      <w:lvlJc w:val="left"/>
      <w:pPr>
        <w:ind w:left="5990" w:hanging="424"/>
      </w:pPr>
      <w:rPr>
        <w:rFonts w:hint="default"/>
        <w:lang w:val="id" w:eastAsia="en-US" w:bidi="ar-SA"/>
      </w:rPr>
    </w:lvl>
    <w:lvl w:ilvl="7">
      <w:numFmt w:val="bullet"/>
      <w:lvlText w:val="•"/>
      <w:lvlJc w:val="left"/>
      <w:pPr>
        <w:ind w:left="7080" w:hanging="424"/>
      </w:pPr>
      <w:rPr>
        <w:rFonts w:hint="default"/>
        <w:lang w:val="id" w:eastAsia="en-US" w:bidi="ar-SA"/>
      </w:rPr>
    </w:lvl>
    <w:lvl w:ilvl="8">
      <w:numFmt w:val="bullet"/>
      <w:lvlText w:val="•"/>
      <w:lvlJc w:val="left"/>
      <w:pPr>
        <w:ind w:left="8170" w:hanging="424"/>
      </w:pPr>
      <w:rPr>
        <w:rFonts w:hint="default"/>
        <w:lang w:val="id" w:eastAsia="en-US" w:bidi="ar-S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3E89"/>
    <w:rsid w:val="00A150AE"/>
    <w:rsid w:val="00EE3E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1" w:qFormat="1"/>
    <w:lsdException w:name="heading 3" w:uiPriority="9"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EE3E89"/>
    <w:pPr>
      <w:widowControl w:val="0"/>
      <w:autoSpaceDE w:val="0"/>
      <w:autoSpaceDN w:val="0"/>
      <w:spacing w:after="0" w:line="240" w:lineRule="auto"/>
    </w:pPr>
    <w:rPr>
      <w:rFonts w:ascii="Times New Roman" w:eastAsia="Times New Roman" w:hAnsi="Times New Roman" w:cs="Times New Roman"/>
      <w:lang w:val="id"/>
    </w:rPr>
  </w:style>
  <w:style w:type="paragraph" w:styleId="Heading2">
    <w:name w:val="heading 2"/>
    <w:basedOn w:val="Normal"/>
    <w:link w:val="Heading2Char"/>
    <w:uiPriority w:val="1"/>
    <w:qFormat/>
    <w:rsid w:val="00EE3E89"/>
    <w:pPr>
      <w:spacing w:before="67"/>
      <w:ind w:left="1827" w:right="1685"/>
      <w:jc w:val="center"/>
      <w:outlineLvl w:val="1"/>
    </w:pPr>
    <w:rPr>
      <w:b/>
      <w:bCs/>
      <w:sz w:val="28"/>
      <w:szCs w:val="28"/>
    </w:rPr>
  </w:style>
  <w:style w:type="paragraph" w:styleId="Heading4">
    <w:name w:val="heading 4"/>
    <w:basedOn w:val="Normal"/>
    <w:link w:val="Heading4Char"/>
    <w:uiPriority w:val="1"/>
    <w:qFormat/>
    <w:rsid w:val="00EE3E89"/>
    <w:pPr>
      <w:ind w:left="1636"/>
      <w:jc w:val="both"/>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EE3E89"/>
    <w:rPr>
      <w:rFonts w:ascii="Times New Roman" w:eastAsia="Times New Roman" w:hAnsi="Times New Roman" w:cs="Times New Roman"/>
      <w:b/>
      <w:bCs/>
      <w:sz w:val="28"/>
      <w:szCs w:val="28"/>
      <w:lang w:val="id"/>
    </w:rPr>
  </w:style>
  <w:style w:type="character" w:customStyle="1" w:styleId="Heading4Char">
    <w:name w:val="Heading 4 Char"/>
    <w:basedOn w:val="DefaultParagraphFont"/>
    <w:link w:val="Heading4"/>
    <w:uiPriority w:val="1"/>
    <w:rsid w:val="00EE3E89"/>
    <w:rPr>
      <w:rFonts w:ascii="Times New Roman" w:eastAsia="Times New Roman" w:hAnsi="Times New Roman" w:cs="Times New Roman"/>
      <w:b/>
      <w:bCs/>
      <w:sz w:val="24"/>
      <w:szCs w:val="24"/>
      <w:lang w:val="id"/>
    </w:rPr>
  </w:style>
  <w:style w:type="paragraph" w:styleId="BodyText">
    <w:name w:val="Body Text"/>
    <w:basedOn w:val="Normal"/>
    <w:link w:val="BodyTextChar"/>
    <w:uiPriority w:val="1"/>
    <w:qFormat/>
    <w:rsid w:val="00EE3E89"/>
    <w:rPr>
      <w:sz w:val="24"/>
      <w:szCs w:val="24"/>
    </w:rPr>
  </w:style>
  <w:style w:type="character" w:customStyle="1" w:styleId="BodyTextChar">
    <w:name w:val="Body Text Char"/>
    <w:basedOn w:val="DefaultParagraphFont"/>
    <w:link w:val="BodyText"/>
    <w:uiPriority w:val="1"/>
    <w:rsid w:val="00EE3E89"/>
    <w:rPr>
      <w:rFonts w:ascii="Times New Roman" w:eastAsia="Times New Roman" w:hAnsi="Times New Roman" w:cs="Times New Roman"/>
      <w:sz w:val="24"/>
      <w:szCs w:val="24"/>
      <w:lang w:val="id"/>
    </w:rPr>
  </w:style>
  <w:style w:type="paragraph" w:styleId="ListParagraph">
    <w:name w:val="List Paragraph"/>
    <w:basedOn w:val="Normal"/>
    <w:uiPriority w:val="1"/>
    <w:qFormat/>
    <w:rsid w:val="00EE3E89"/>
    <w:pPr>
      <w:ind w:left="2236" w:hanging="360"/>
      <w:jc w:val="both"/>
    </w:pPr>
  </w:style>
  <w:style w:type="paragraph" w:customStyle="1" w:styleId="TableParagraph">
    <w:name w:val="Table Paragraph"/>
    <w:basedOn w:val="Normal"/>
    <w:uiPriority w:val="1"/>
    <w:qFormat/>
    <w:rsid w:val="00EE3E89"/>
    <w:pPr>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1" w:qFormat="1"/>
    <w:lsdException w:name="heading 3" w:uiPriority="9"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EE3E89"/>
    <w:pPr>
      <w:widowControl w:val="0"/>
      <w:autoSpaceDE w:val="0"/>
      <w:autoSpaceDN w:val="0"/>
      <w:spacing w:after="0" w:line="240" w:lineRule="auto"/>
    </w:pPr>
    <w:rPr>
      <w:rFonts w:ascii="Times New Roman" w:eastAsia="Times New Roman" w:hAnsi="Times New Roman" w:cs="Times New Roman"/>
      <w:lang w:val="id"/>
    </w:rPr>
  </w:style>
  <w:style w:type="paragraph" w:styleId="Heading2">
    <w:name w:val="heading 2"/>
    <w:basedOn w:val="Normal"/>
    <w:link w:val="Heading2Char"/>
    <w:uiPriority w:val="1"/>
    <w:qFormat/>
    <w:rsid w:val="00EE3E89"/>
    <w:pPr>
      <w:spacing w:before="67"/>
      <w:ind w:left="1827" w:right="1685"/>
      <w:jc w:val="center"/>
      <w:outlineLvl w:val="1"/>
    </w:pPr>
    <w:rPr>
      <w:b/>
      <w:bCs/>
      <w:sz w:val="28"/>
      <w:szCs w:val="28"/>
    </w:rPr>
  </w:style>
  <w:style w:type="paragraph" w:styleId="Heading4">
    <w:name w:val="heading 4"/>
    <w:basedOn w:val="Normal"/>
    <w:link w:val="Heading4Char"/>
    <w:uiPriority w:val="1"/>
    <w:qFormat/>
    <w:rsid w:val="00EE3E89"/>
    <w:pPr>
      <w:ind w:left="1636"/>
      <w:jc w:val="both"/>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EE3E89"/>
    <w:rPr>
      <w:rFonts w:ascii="Times New Roman" w:eastAsia="Times New Roman" w:hAnsi="Times New Roman" w:cs="Times New Roman"/>
      <w:b/>
      <w:bCs/>
      <w:sz w:val="28"/>
      <w:szCs w:val="28"/>
      <w:lang w:val="id"/>
    </w:rPr>
  </w:style>
  <w:style w:type="character" w:customStyle="1" w:styleId="Heading4Char">
    <w:name w:val="Heading 4 Char"/>
    <w:basedOn w:val="DefaultParagraphFont"/>
    <w:link w:val="Heading4"/>
    <w:uiPriority w:val="1"/>
    <w:rsid w:val="00EE3E89"/>
    <w:rPr>
      <w:rFonts w:ascii="Times New Roman" w:eastAsia="Times New Roman" w:hAnsi="Times New Roman" w:cs="Times New Roman"/>
      <w:b/>
      <w:bCs/>
      <w:sz w:val="24"/>
      <w:szCs w:val="24"/>
      <w:lang w:val="id"/>
    </w:rPr>
  </w:style>
  <w:style w:type="paragraph" w:styleId="BodyText">
    <w:name w:val="Body Text"/>
    <w:basedOn w:val="Normal"/>
    <w:link w:val="BodyTextChar"/>
    <w:uiPriority w:val="1"/>
    <w:qFormat/>
    <w:rsid w:val="00EE3E89"/>
    <w:rPr>
      <w:sz w:val="24"/>
      <w:szCs w:val="24"/>
    </w:rPr>
  </w:style>
  <w:style w:type="character" w:customStyle="1" w:styleId="BodyTextChar">
    <w:name w:val="Body Text Char"/>
    <w:basedOn w:val="DefaultParagraphFont"/>
    <w:link w:val="BodyText"/>
    <w:uiPriority w:val="1"/>
    <w:rsid w:val="00EE3E89"/>
    <w:rPr>
      <w:rFonts w:ascii="Times New Roman" w:eastAsia="Times New Roman" w:hAnsi="Times New Roman" w:cs="Times New Roman"/>
      <w:sz w:val="24"/>
      <w:szCs w:val="24"/>
      <w:lang w:val="id"/>
    </w:rPr>
  </w:style>
  <w:style w:type="paragraph" w:styleId="ListParagraph">
    <w:name w:val="List Paragraph"/>
    <w:basedOn w:val="Normal"/>
    <w:uiPriority w:val="1"/>
    <w:qFormat/>
    <w:rsid w:val="00EE3E89"/>
    <w:pPr>
      <w:ind w:left="2236" w:hanging="360"/>
      <w:jc w:val="both"/>
    </w:pPr>
  </w:style>
  <w:style w:type="paragraph" w:customStyle="1" w:styleId="TableParagraph">
    <w:name w:val="Table Paragraph"/>
    <w:basedOn w:val="Normal"/>
    <w:uiPriority w:val="1"/>
    <w:qFormat/>
    <w:rsid w:val="00EE3E89"/>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1752</Words>
  <Characters>9989</Characters>
  <Application>Microsoft Office Word</Application>
  <DocSecurity>0</DocSecurity>
  <Lines>83</Lines>
  <Paragraphs>23</Paragraphs>
  <ScaleCrop>false</ScaleCrop>
  <Company/>
  <LinksUpToDate>false</LinksUpToDate>
  <CharactersWithSpaces>11718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STIKES</dc:creator>
  <cp:lastModifiedBy>STIKES</cp:lastModifiedBy>
  <cp:revision>1</cp:revision>
  <dcterms:created xsi:type="dcterms:W3CDTF">2026-08-26T03:31:00Z</dcterms:created>
  <dcterms:modified xsi:type="dcterms:W3CDTF">2026-08-26T03:31:00Z</dcterms:modified>
</cp:coreProperties>
</file>