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580" w:rsidRDefault="00AD2580" w:rsidP="00AD2580">
      <w:pPr>
        <w:pStyle w:val="Heading3"/>
        <w:ind w:right="1691"/>
      </w:pPr>
      <w:r>
        <w:rPr>
          <w:spacing w:val="-2"/>
        </w:rPr>
        <w:t>ABSTRAK</w:t>
      </w:r>
    </w:p>
    <w:p w:rsidR="00AD2580" w:rsidRDefault="00AD2580" w:rsidP="00AD2580">
      <w:pPr>
        <w:pStyle w:val="BodyText"/>
        <w:rPr>
          <w:b/>
        </w:rPr>
      </w:pPr>
    </w:p>
    <w:p w:rsidR="00AD2580" w:rsidRDefault="00AD2580" w:rsidP="00AD2580">
      <w:pPr>
        <w:pStyle w:val="BodyText"/>
        <w:rPr>
          <w:b/>
        </w:rPr>
      </w:pPr>
    </w:p>
    <w:p w:rsidR="00AD2580" w:rsidRDefault="00AD2580" w:rsidP="00AD2580">
      <w:pPr>
        <w:pStyle w:val="BodyText"/>
        <w:rPr>
          <w:b/>
        </w:rPr>
      </w:pPr>
    </w:p>
    <w:p w:rsidR="00AD2580" w:rsidRDefault="00AD2580" w:rsidP="00AD2580">
      <w:pPr>
        <w:pStyle w:val="Heading4"/>
        <w:ind w:left="1997" w:right="1132"/>
      </w:pPr>
      <w:r>
        <w:t>Hubungan Aktivitas Fisik dengan Tingkat Ketidakhadiran (</w:t>
      </w:r>
      <w:r>
        <w:rPr>
          <w:i/>
        </w:rPr>
        <w:t>Absenteeism</w:t>
      </w:r>
      <w:r>
        <w:t>) Karyawan di PT.X</w:t>
      </w:r>
    </w:p>
    <w:p w:rsidR="00AD2580" w:rsidRDefault="00AD2580" w:rsidP="00AD2580">
      <w:pPr>
        <w:pStyle w:val="BodyText"/>
        <w:spacing w:before="1"/>
        <w:rPr>
          <w:b/>
        </w:rPr>
      </w:pPr>
    </w:p>
    <w:p w:rsidR="00AD2580" w:rsidRDefault="00AD2580" w:rsidP="00AD2580">
      <w:pPr>
        <w:ind w:left="1997"/>
        <w:jc w:val="both"/>
        <w:rPr>
          <w:b/>
          <w:sz w:val="24"/>
        </w:rPr>
      </w:pPr>
      <w:r>
        <w:rPr>
          <w:b/>
          <w:sz w:val="24"/>
        </w:rPr>
        <w:t>Evi</w:t>
      </w:r>
      <w:r>
        <w:rPr>
          <w:b/>
          <w:spacing w:val="-1"/>
          <w:sz w:val="24"/>
        </w:rPr>
        <w:t xml:space="preserve"> </w:t>
      </w:r>
      <w:r>
        <w:rPr>
          <w:b/>
          <w:spacing w:val="-2"/>
          <w:sz w:val="24"/>
        </w:rPr>
        <w:t>Susilowati</w:t>
      </w:r>
    </w:p>
    <w:p w:rsidR="00AD2580" w:rsidRDefault="00AD2580" w:rsidP="00AD2580">
      <w:pPr>
        <w:pStyle w:val="BodyText"/>
        <w:rPr>
          <w:b/>
        </w:rPr>
      </w:pPr>
    </w:p>
    <w:p w:rsidR="00AD2580" w:rsidRDefault="00AD2580" w:rsidP="00AD2580">
      <w:pPr>
        <w:pStyle w:val="BodyText"/>
        <w:ind w:left="1997" w:right="1128"/>
        <w:jc w:val="both"/>
      </w:pPr>
      <w:r>
        <w:rPr>
          <w:b/>
        </w:rPr>
        <w:t>Latar</w:t>
      </w:r>
      <w:r>
        <w:rPr>
          <w:b/>
          <w:spacing w:val="-10"/>
        </w:rPr>
        <w:t xml:space="preserve"> </w:t>
      </w:r>
      <w:r>
        <w:rPr>
          <w:b/>
        </w:rPr>
        <w:t>Belakang</w:t>
      </w:r>
      <w:r>
        <w:t>:</w:t>
      </w:r>
      <w:r>
        <w:rPr>
          <w:spacing w:val="-10"/>
        </w:rPr>
        <w:t xml:space="preserve"> </w:t>
      </w:r>
      <w:r>
        <w:t>Tingkat</w:t>
      </w:r>
      <w:r>
        <w:rPr>
          <w:spacing w:val="-6"/>
        </w:rPr>
        <w:t xml:space="preserve"> </w:t>
      </w:r>
      <w:r>
        <w:t>ketidakhadiran</w:t>
      </w:r>
      <w:r>
        <w:rPr>
          <w:spacing w:val="-12"/>
        </w:rPr>
        <w:t xml:space="preserve"> </w:t>
      </w:r>
      <w:r>
        <w:t>karyawan</w:t>
      </w:r>
      <w:r>
        <w:rPr>
          <w:spacing w:val="-12"/>
        </w:rPr>
        <w:t xml:space="preserve"> </w:t>
      </w:r>
      <w:r>
        <w:t>akibat</w:t>
      </w:r>
      <w:r>
        <w:rPr>
          <w:spacing w:val="-6"/>
        </w:rPr>
        <w:t xml:space="preserve"> </w:t>
      </w:r>
      <w:r>
        <w:t>sakit</w:t>
      </w:r>
      <w:r>
        <w:rPr>
          <w:spacing w:val="-6"/>
        </w:rPr>
        <w:t xml:space="preserve"> </w:t>
      </w:r>
      <w:r>
        <w:t>merupakan salah satu indikator penting yang dapat memengaruhi efisiensi dan produktivitas suatu perusahaan. Berbagai faktor dapat memengaruhi ketidakhadiran ini, salah satunya adalah tingkat aktivitas fisik karyawan. Aktivitas fisik yang cukup dan teratur diketahui memiliki dampak positif terhadap kebugaran jasmani dan daya tahan tubuh, sehingga berpotensi mengurangi risiko sakit. Penelitian</w:t>
      </w:r>
      <w:r>
        <w:rPr>
          <w:spacing w:val="-1"/>
        </w:rPr>
        <w:t xml:space="preserve"> </w:t>
      </w:r>
      <w:r>
        <w:t>ini bertujuan</w:t>
      </w:r>
      <w:r>
        <w:rPr>
          <w:spacing w:val="-4"/>
        </w:rPr>
        <w:t xml:space="preserve"> </w:t>
      </w:r>
      <w:r>
        <w:t>mengidentifikasi aktivitas fisik dan tingkat ketidakhadiran karyawan akibat sakit di perusahaan serta untuk mengetahui hubungan antara aktivitas fisik dengan tingkat ketidakhadiran pada karyawan PT. X. Ketidakhadiran akibat sakit dapat mempengaruhi efisiensi dan produktivitas perusahaan, dan aktivitas fisik diyakini dapat meningkatkan kebugaran serta mengurangi risiko sakit.</w:t>
      </w:r>
    </w:p>
    <w:p w:rsidR="00AD2580" w:rsidRDefault="00AD2580" w:rsidP="00AD2580">
      <w:pPr>
        <w:pStyle w:val="BodyText"/>
        <w:spacing w:before="1"/>
        <w:ind w:left="1997" w:right="1129"/>
        <w:jc w:val="both"/>
      </w:pPr>
      <w:r>
        <w:rPr>
          <w:b/>
        </w:rPr>
        <w:t xml:space="preserve">Metode: </w:t>
      </w:r>
      <w:r>
        <w:t>Penelitian menggunakan pendekatan kuantitatif dengan desain studi potong lintang (</w:t>
      </w:r>
      <w:r>
        <w:rPr>
          <w:i/>
        </w:rPr>
        <w:t>cross-sectional</w:t>
      </w:r>
      <w:r>
        <w:t>), menganalisis data sekunder berupa catatan</w:t>
      </w:r>
      <w:r>
        <w:rPr>
          <w:spacing w:val="-7"/>
        </w:rPr>
        <w:t xml:space="preserve"> </w:t>
      </w:r>
      <w:r>
        <w:t>surat</w:t>
      </w:r>
      <w:r>
        <w:rPr>
          <w:spacing w:val="-6"/>
        </w:rPr>
        <w:t xml:space="preserve"> </w:t>
      </w:r>
      <w:r>
        <w:t>sakit</w:t>
      </w:r>
      <w:r>
        <w:rPr>
          <w:spacing w:val="-6"/>
        </w:rPr>
        <w:t xml:space="preserve"> </w:t>
      </w:r>
      <w:r>
        <w:t>dan</w:t>
      </w:r>
      <w:r>
        <w:rPr>
          <w:spacing w:val="-7"/>
        </w:rPr>
        <w:t xml:space="preserve"> </w:t>
      </w:r>
      <w:r>
        <w:t>data</w:t>
      </w:r>
      <w:r>
        <w:rPr>
          <w:spacing w:val="-5"/>
        </w:rPr>
        <w:t xml:space="preserve"> </w:t>
      </w:r>
      <w:r>
        <w:t>aktivitas</w:t>
      </w:r>
      <w:r>
        <w:rPr>
          <w:spacing w:val="-8"/>
        </w:rPr>
        <w:t xml:space="preserve"> </w:t>
      </w:r>
      <w:r>
        <w:t>fisik</w:t>
      </w:r>
      <w:r>
        <w:rPr>
          <w:spacing w:val="-10"/>
        </w:rPr>
        <w:t xml:space="preserve"> </w:t>
      </w:r>
      <w:r>
        <w:t>karyawan</w:t>
      </w:r>
      <w:r>
        <w:rPr>
          <w:spacing w:val="-7"/>
        </w:rPr>
        <w:t xml:space="preserve"> </w:t>
      </w:r>
      <w:r>
        <w:t>dari</w:t>
      </w:r>
      <w:r>
        <w:rPr>
          <w:spacing w:val="-5"/>
        </w:rPr>
        <w:t xml:space="preserve"> </w:t>
      </w:r>
      <w:r>
        <w:t>program</w:t>
      </w:r>
      <w:r>
        <w:rPr>
          <w:spacing w:val="-6"/>
        </w:rPr>
        <w:t xml:space="preserve"> </w:t>
      </w:r>
      <w:r>
        <w:t>kesehatan perusahaan selama Juni hingga Desember 2024. Sampel penelitian terdiri dari 73 karyawan yang dipilih secara acak.</w:t>
      </w:r>
      <w:r>
        <w:rPr>
          <w:spacing w:val="-10"/>
        </w:rPr>
        <w:t xml:space="preserve"> </w:t>
      </w:r>
      <w:r>
        <w:t>Analisis data dilakukan dengan uji korelasi Rank Spearman.</w:t>
      </w:r>
    </w:p>
    <w:p w:rsidR="00AD2580" w:rsidRDefault="00AD2580" w:rsidP="00AD2580">
      <w:pPr>
        <w:pStyle w:val="BodyText"/>
        <w:ind w:left="1997" w:right="1132"/>
        <w:jc w:val="both"/>
      </w:pPr>
      <w:r>
        <w:rPr>
          <w:b/>
        </w:rPr>
        <w:t xml:space="preserve">Hasil: </w:t>
      </w:r>
      <w:r>
        <w:t>penelitian menunjukkan bahwa sebagian besar karyawan (52,1%) memiliki tingkat aktivitas fisik sedang, sementara 37% memiliki aktivitas rendah, dan 11% memiliki aktivitas tinggi. Sebagian besar karyawan (83,6%) tidak pernah absen, sementara 16,4% mengalami ketidakhadiran jangka pendek. Uji Rank Spearman menunjukkan nilai signifikansi 0,004 dengan</w:t>
      </w:r>
      <w:r>
        <w:rPr>
          <w:spacing w:val="-5"/>
        </w:rPr>
        <w:t xml:space="preserve"> </w:t>
      </w:r>
      <w:r>
        <w:t>koefisien</w:t>
      </w:r>
      <w:r>
        <w:rPr>
          <w:spacing w:val="-5"/>
        </w:rPr>
        <w:t xml:space="preserve"> </w:t>
      </w:r>
      <w:r>
        <w:t>korelasi</w:t>
      </w:r>
      <w:r>
        <w:rPr>
          <w:spacing w:val="-8"/>
        </w:rPr>
        <w:t xml:space="preserve"> </w:t>
      </w:r>
      <w:r>
        <w:t>(r)</w:t>
      </w:r>
      <w:r>
        <w:rPr>
          <w:spacing w:val="-5"/>
        </w:rPr>
        <w:t xml:space="preserve"> </w:t>
      </w:r>
      <w:r>
        <w:t>sebesar</w:t>
      </w:r>
      <w:r>
        <w:rPr>
          <w:spacing w:val="-5"/>
        </w:rPr>
        <w:t xml:space="preserve"> </w:t>
      </w:r>
      <w:r>
        <w:t>-0,336,</w:t>
      </w:r>
      <w:r>
        <w:rPr>
          <w:spacing w:val="-5"/>
        </w:rPr>
        <w:t xml:space="preserve"> </w:t>
      </w:r>
      <w:r>
        <w:t>yang</w:t>
      </w:r>
      <w:r>
        <w:rPr>
          <w:spacing w:val="-5"/>
        </w:rPr>
        <w:t xml:space="preserve"> </w:t>
      </w:r>
      <w:r>
        <w:t>mengindikasikan</w:t>
      </w:r>
      <w:r>
        <w:rPr>
          <w:spacing w:val="-5"/>
        </w:rPr>
        <w:t xml:space="preserve"> </w:t>
      </w:r>
      <w:r>
        <w:t>adanya hubungan</w:t>
      </w:r>
      <w:r>
        <w:rPr>
          <w:spacing w:val="-15"/>
        </w:rPr>
        <w:t xml:space="preserve"> </w:t>
      </w:r>
      <w:r>
        <w:t>signifikan</w:t>
      </w:r>
      <w:r>
        <w:rPr>
          <w:spacing w:val="-12"/>
        </w:rPr>
        <w:t xml:space="preserve"> </w:t>
      </w:r>
      <w:r>
        <w:t>antara</w:t>
      </w:r>
      <w:r>
        <w:rPr>
          <w:spacing w:val="-15"/>
        </w:rPr>
        <w:t xml:space="preserve"> </w:t>
      </w:r>
      <w:r>
        <w:t>aktivitas</w:t>
      </w:r>
      <w:r>
        <w:rPr>
          <w:spacing w:val="-15"/>
        </w:rPr>
        <w:t xml:space="preserve"> </w:t>
      </w:r>
      <w:r>
        <w:t>fisik</w:t>
      </w:r>
      <w:r>
        <w:rPr>
          <w:spacing w:val="-15"/>
        </w:rPr>
        <w:t xml:space="preserve"> </w:t>
      </w:r>
      <w:r>
        <w:t>dan</w:t>
      </w:r>
      <w:r>
        <w:rPr>
          <w:spacing w:val="-13"/>
        </w:rPr>
        <w:t xml:space="preserve"> </w:t>
      </w:r>
      <w:r>
        <w:t>tingkat</w:t>
      </w:r>
      <w:r>
        <w:rPr>
          <w:spacing w:val="-12"/>
        </w:rPr>
        <w:t xml:space="preserve"> </w:t>
      </w:r>
      <w:r>
        <w:t>ketidakhadiran</w:t>
      </w:r>
      <w:r>
        <w:rPr>
          <w:spacing w:val="-13"/>
        </w:rPr>
        <w:t xml:space="preserve"> </w:t>
      </w:r>
      <w:r>
        <w:t xml:space="preserve">karena </w:t>
      </w:r>
      <w:r>
        <w:rPr>
          <w:spacing w:val="-2"/>
        </w:rPr>
        <w:t>sakit.</w:t>
      </w:r>
    </w:p>
    <w:p w:rsidR="00AD2580" w:rsidRDefault="00AD2580" w:rsidP="00AD2580">
      <w:pPr>
        <w:pStyle w:val="BodyText"/>
        <w:spacing w:before="1"/>
        <w:ind w:left="1997" w:right="1137"/>
        <w:jc w:val="both"/>
      </w:pPr>
      <w:r>
        <w:rPr>
          <w:b/>
        </w:rPr>
        <w:t>Simpulan:</w:t>
      </w:r>
      <w:r>
        <w:rPr>
          <w:b/>
          <w:spacing w:val="-8"/>
        </w:rPr>
        <w:t xml:space="preserve"> </w:t>
      </w:r>
      <w:r>
        <w:t>semakin</w:t>
      </w:r>
      <w:r>
        <w:rPr>
          <w:spacing w:val="-10"/>
        </w:rPr>
        <w:t xml:space="preserve"> </w:t>
      </w:r>
      <w:r>
        <w:t>tinggi</w:t>
      </w:r>
      <w:r>
        <w:rPr>
          <w:spacing w:val="-12"/>
        </w:rPr>
        <w:t xml:space="preserve"> </w:t>
      </w:r>
      <w:r>
        <w:t>tingkat</w:t>
      </w:r>
      <w:r>
        <w:rPr>
          <w:spacing w:val="-9"/>
        </w:rPr>
        <w:t xml:space="preserve"> </w:t>
      </w:r>
      <w:r>
        <w:t>aktivitas</w:t>
      </w:r>
      <w:r>
        <w:rPr>
          <w:spacing w:val="-11"/>
        </w:rPr>
        <w:t xml:space="preserve"> </w:t>
      </w:r>
      <w:r>
        <w:t>fisik</w:t>
      </w:r>
      <w:r>
        <w:rPr>
          <w:spacing w:val="-10"/>
        </w:rPr>
        <w:t xml:space="preserve"> </w:t>
      </w:r>
      <w:r>
        <w:t>karyawan,</w:t>
      </w:r>
      <w:r>
        <w:rPr>
          <w:spacing w:val="-14"/>
        </w:rPr>
        <w:t xml:space="preserve"> </w:t>
      </w:r>
      <w:r>
        <w:t>semakin</w:t>
      </w:r>
      <w:r>
        <w:rPr>
          <w:spacing w:val="-10"/>
        </w:rPr>
        <w:t xml:space="preserve"> </w:t>
      </w:r>
      <w:r>
        <w:t>rendah tingkat</w:t>
      </w:r>
      <w:r>
        <w:rPr>
          <w:spacing w:val="-15"/>
        </w:rPr>
        <w:t xml:space="preserve"> </w:t>
      </w:r>
      <w:r>
        <w:t>ketidakhadiran</w:t>
      </w:r>
      <w:r>
        <w:rPr>
          <w:spacing w:val="-15"/>
        </w:rPr>
        <w:t xml:space="preserve"> </w:t>
      </w:r>
      <w:r>
        <w:t>karena</w:t>
      </w:r>
      <w:r>
        <w:rPr>
          <w:spacing w:val="-9"/>
        </w:rPr>
        <w:t xml:space="preserve"> </w:t>
      </w:r>
      <w:r>
        <w:t>sakit.</w:t>
      </w:r>
      <w:r>
        <w:rPr>
          <w:spacing w:val="-15"/>
        </w:rPr>
        <w:t xml:space="preserve"> </w:t>
      </w:r>
      <w:r>
        <w:t>Temuan</w:t>
      </w:r>
      <w:r>
        <w:rPr>
          <w:spacing w:val="-11"/>
        </w:rPr>
        <w:t xml:space="preserve"> </w:t>
      </w:r>
      <w:r>
        <w:t>ini</w:t>
      </w:r>
      <w:r>
        <w:rPr>
          <w:spacing w:val="-10"/>
        </w:rPr>
        <w:t xml:space="preserve"> </w:t>
      </w:r>
      <w:r>
        <w:t>dapat</w:t>
      </w:r>
      <w:r>
        <w:rPr>
          <w:spacing w:val="-13"/>
        </w:rPr>
        <w:t xml:space="preserve"> </w:t>
      </w:r>
      <w:r>
        <w:t>dijadikan</w:t>
      </w:r>
      <w:r>
        <w:rPr>
          <w:spacing w:val="-15"/>
        </w:rPr>
        <w:t xml:space="preserve"> </w:t>
      </w:r>
      <w:r>
        <w:t>dasar</w:t>
      </w:r>
      <w:r>
        <w:rPr>
          <w:spacing w:val="-14"/>
        </w:rPr>
        <w:t xml:space="preserve"> </w:t>
      </w:r>
      <w:r>
        <w:t>untuk merancang program kesehatan kerja yang lebih efektif di perusahaan guna meningkatkan produktivitas dan mengurangi absensi akibat sakit.</w:t>
      </w:r>
    </w:p>
    <w:p w:rsidR="00AD2580" w:rsidRDefault="00AD2580" w:rsidP="00AD2580">
      <w:pPr>
        <w:pStyle w:val="BodyText"/>
        <w:spacing w:before="1"/>
        <w:ind w:left="1997" w:right="1137"/>
        <w:jc w:val="both"/>
      </w:pPr>
      <w:r>
        <w:rPr>
          <w:b/>
        </w:rPr>
        <w:t xml:space="preserve">Kata Kunci: </w:t>
      </w:r>
      <w:r>
        <w:t xml:space="preserve">Aktivitas fisik, ketidakhadiran, sakit, karyawan, kesehatan </w:t>
      </w:r>
      <w:r>
        <w:rPr>
          <w:spacing w:val="-2"/>
        </w:rPr>
        <w:t>kerja.</w:t>
      </w:r>
    </w:p>
    <w:p w:rsidR="00AD2580" w:rsidRDefault="00AD2580" w:rsidP="00AD2580">
      <w:pPr>
        <w:pStyle w:val="BodyText"/>
        <w:jc w:val="both"/>
        <w:sectPr w:rsidR="00AD2580">
          <w:pgSz w:w="11910" w:h="16840"/>
          <w:pgMar w:top="1620" w:right="566" w:bottom="1220" w:left="992" w:header="0" w:footer="1038" w:gutter="0"/>
          <w:cols w:space="720"/>
        </w:sectPr>
      </w:pPr>
    </w:p>
    <w:p w:rsidR="00AD2580" w:rsidRDefault="00AD2580" w:rsidP="00AD2580">
      <w:pPr>
        <w:pStyle w:val="Heading5"/>
      </w:pPr>
      <w:bookmarkStart w:id="0" w:name="_bookmark12"/>
      <w:bookmarkEnd w:id="0"/>
      <w:r>
        <w:rPr>
          <w:spacing w:val="-2"/>
        </w:rPr>
        <w:lastRenderedPageBreak/>
        <w:t>ABSTRACT</w:t>
      </w:r>
    </w:p>
    <w:p w:rsidR="00AD2580" w:rsidRDefault="00AD2580" w:rsidP="00AD2580">
      <w:pPr>
        <w:pStyle w:val="BodyText"/>
        <w:rPr>
          <w:b/>
          <w:i/>
        </w:rPr>
      </w:pPr>
    </w:p>
    <w:p w:rsidR="00AD2580" w:rsidRDefault="00AD2580" w:rsidP="00AD2580">
      <w:pPr>
        <w:pStyle w:val="BodyText"/>
        <w:spacing w:before="43"/>
        <w:rPr>
          <w:b/>
          <w:i/>
        </w:rPr>
      </w:pPr>
    </w:p>
    <w:p w:rsidR="00AD2580" w:rsidRDefault="00AD2580" w:rsidP="00AD2580">
      <w:pPr>
        <w:spacing w:line="391" w:lineRule="auto"/>
        <w:ind w:left="1997" w:right="1134"/>
        <w:jc w:val="both"/>
        <w:rPr>
          <w:b/>
          <w:i/>
        </w:rPr>
      </w:pPr>
      <w:r>
        <w:rPr>
          <w:b/>
          <w:i/>
        </w:rPr>
        <w:t>The</w:t>
      </w:r>
      <w:r>
        <w:rPr>
          <w:b/>
          <w:i/>
          <w:spacing w:val="-14"/>
        </w:rPr>
        <w:t xml:space="preserve"> </w:t>
      </w:r>
      <w:r>
        <w:rPr>
          <w:b/>
          <w:i/>
        </w:rPr>
        <w:t>Relationship</w:t>
      </w:r>
      <w:r>
        <w:rPr>
          <w:b/>
          <w:i/>
          <w:spacing w:val="-14"/>
        </w:rPr>
        <w:t xml:space="preserve"> </w:t>
      </w:r>
      <w:r>
        <w:rPr>
          <w:b/>
          <w:i/>
        </w:rPr>
        <w:t>Between</w:t>
      </w:r>
      <w:r>
        <w:rPr>
          <w:b/>
          <w:i/>
          <w:spacing w:val="-9"/>
        </w:rPr>
        <w:t xml:space="preserve"> </w:t>
      </w:r>
      <w:r>
        <w:rPr>
          <w:b/>
          <w:i/>
        </w:rPr>
        <w:t>Physical</w:t>
      </w:r>
      <w:r>
        <w:rPr>
          <w:b/>
          <w:i/>
          <w:spacing w:val="-14"/>
        </w:rPr>
        <w:t xml:space="preserve"> </w:t>
      </w:r>
      <w:r>
        <w:rPr>
          <w:b/>
          <w:i/>
        </w:rPr>
        <w:t>Activity</w:t>
      </w:r>
      <w:r>
        <w:rPr>
          <w:b/>
          <w:i/>
          <w:spacing w:val="-11"/>
        </w:rPr>
        <w:t xml:space="preserve"> </w:t>
      </w:r>
      <w:r>
        <w:rPr>
          <w:b/>
          <w:i/>
        </w:rPr>
        <w:t>and</w:t>
      </w:r>
      <w:r>
        <w:rPr>
          <w:b/>
          <w:i/>
          <w:spacing w:val="-8"/>
        </w:rPr>
        <w:t xml:space="preserve"> </w:t>
      </w:r>
      <w:r>
        <w:rPr>
          <w:b/>
          <w:i/>
        </w:rPr>
        <w:t>Employee</w:t>
      </w:r>
      <w:r>
        <w:rPr>
          <w:b/>
          <w:i/>
          <w:spacing w:val="-14"/>
        </w:rPr>
        <w:t xml:space="preserve"> </w:t>
      </w:r>
      <w:r>
        <w:rPr>
          <w:b/>
          <w:i/>
        </w:rPr>
        <w:t>Absenteeism</w:t>
      </w:r>
      <w:r>
        <w:rPr>
          <w:b/>
          <w:i/>
          <w:spacing w:val="-9"/>
        </w:rPr>
        <w:t xml:space="preserve"> </w:t>
      </w:r>
      <w:r>
        <w:rPr>
          <w:b/>
          <w:i/>
        </w:rPr>
        <w:t>at</w:t>
      </w:r>
      <w:r>
        <w:rPr>
          <w:b/>
          <w:i/>
          <w:spacing w:val="-11"/>
        </w:rPr>
        <w:t xml:space="preserve"> </w:t>
      </w:r>
      <w:r>
        <w:rPr>
          <w:b/>
          <w:i/>
        </w:rPr>
        <w:t>PT.</w:t>
      </w:r>
      <w:r>
        <w:rPr>
          <w:b/>
          <w:i/>
          <w:spacing w:val="-9"/>
        </w:rPr>
        <w:t xml:space="preserve"> </w:t>
      </w:r>
      <w:r>
        <w:rPr>
          <w:b/>
          <w:i/>
        </w:rPr>
        <w:t>X Evi Susilowati</w:t>
      </w:r>
    </w:p>
    <w:p w:rsidR="00AD2580" w:rsidRDefault="00AD2580" w:rsidP="00AD2580">
      <w:pPr>
        <w:spacing w:before="4"/>
        <w:ind w:left="1997" w:right="1130"/>
        <w:jc w:val="both"/>
        <w:rPr>
          <w:i/>
        </w:rPr>
      </w:pPr>
      <w:r>
        <w:rPr>
          <w:b/>
          <w:i/>
        </w:rPr>
        <w:t xml:space="preserve">Background: </w:t>
      </w:r>
      <w:r>
        <w:rPr>
          <w:i/>
        </w:rPr>
        <w:t>The rate of employee absenteeism due to illness is one of the key indicators</w:t>
      </w:r>
      <w:r>
        <w:rPr>
          <w:i/>
          <w:spacing w:val="-5"/>
        </w:rPr>
        <w:t xml:space="preserve"> </w:t>
      </w:r>
      <w:r>
        <w:rPr>
          <w:i/>
        </w:rPr>
        <w:t>that</w:t>
      </w:r>
      <w:r>
        <w:rPr>
          <w:i/>
          <w:spacing w:val="-5"/>
        </w:rPr>
        <w:t xml:space="preserve"> </w:t>
      </w:r>
      <w:r>
        <w:rPr>
          <w:i/>
        </w:rPr>
        <w:t>can</w:t>
      </w:r>
      <w:r>
        <w:rPr>
          <w:i/>
          <w:spacing w:val="-6"/>
        </w:rPr>
        <w:t xml:space="preserve"> </w:t>
      </w:r>
      <w:r>
        <w:rPr>
          <w:i/>
        </w:rPr>
        <w:t>affect</w:t>
      </w:r>
      <w:r>
        <w:rPr>
          <w:i/>
          <w:spacing w:val="-5"/>
        </w:rPr>
        <w:t xml:space="preserve"> </w:t>
      </w:r>
      <w:r>
        <w:rPr>
          <w:i/>
        </w:rPr>
        <w:t>a</w:t>
      </w:r>
      <w:r>
        <w:rPr>
          <w:i/>
          <w:spacing w:val="-2"/>
        </w:rPr>
        <w:t xml:space="preserve"> </w:t>
      </w:r>
      <w:r>
        <w:rPr>
          <w:i/>
        </w:rPr>
        <w:t>company's</w:t>
      </w:r>
      <w:r>
        <w:rPr>
          <w:i/>
          <w:spacing w:val="-5"/>
        </w:rPr>
        <w:t xml:space="preserve"> </w:t>
      </w:r>
      <w:r>
        <w:rPr>
          <w:i/>
        </w:rPr>
        <w:t>efficiency</w:t>
      </w:r>
      <w:r>
        <w:rPr>
          <w:i/>
          <w:spacing w:val="-5"/>
        </w:rPr>
        <w:t xml:space="preserve"> </w:t>
      </w:r>
      <w:r>
        <w:rPr>
          <w:i/>
        </w:rPr>
        <w:t>and</w:t>
      </w:r>
      <w:r>
        <w:rPr>
          <w:i/>
          <w:spacing w:val="-6"/>
        </w:rPr>
        <w:t xml:space="preserve"> </w:t>
      </w:r>
      <w:r>
        <w:rPr>
          <w:i/>
        </w:rPr>
        <w:t>productivity.</w:t>
      </w:r>
      <w:r>
        <w:rPr>
          <w:i/>
          <w:spacing w:val="-3"/>
        </w:rPr>
        <w:t xml:space="preserve"> </w:t>
      </w:r>
      <w:r>
        <w:rPr>
          <w:i/>
        </w:rPr>
        <w:t>Various</w:t>
      </w:r>
      <w:r>
        <w:rPr>
          <w:i/>
          <w:spacing w:val="-5"/>
        </w:rPr>
        <w:t xml:space="preserve"> </w:t>
      </w:r>
      <w:r>
        <w:rPr>
          <w:i/>
        </w:rPr>
        <w:t>factors can</w:t>
      </w:r>
      <w:r>
        <w:rPr>
          <w:i/>
          <w:spacing w:val="-5"/>
        </w:rPr>
        <w:t xml:space="preserve"> </w:t>
      </w:r>
      <w:r>
        <w:rPr>
          <w:i/>
        </w:rPr>
        <w:t>influence</w:t>
      </w:r>
      <w:r>
        <w:rPr>
          <w:i/>
          <w:spacing w:val="-8"/>
        </w:rPr>
        <w:t xml:space="preserve"> </w:t>
      </w:r>
      <w:r>
        <w:rPr>
          <w:i/>
        </w:rPr>
        <w:t>this</w:t>
      </w:r>
      <w:r>
        <w:rPr>
          <w:i/>
          <w:spacing w:val="-12"/>
        </w:rPr>
        <w:t xml:space="preserve"> </w:t>
      </w:r>
      <w:r>
        <w:rPr>
          <w:i/>
        </w:rPr>
        <w:t>absenteeism,</w:t>
      </w:r>
      <w:r>
        <w:rPr>
          <w:i/>
          <w:spacing w:val="-6"/>
        </w:rPr>
        <w:t xml:space="preserve"> </w:t>
      </w:r>
      <w:r>
        <w:rPr>
          <w:i/>
        </w:rPr>
        <w:t>one</w:t>
      </w:r>
      <w:r>
        <w:rPr>
          <w:i/>
          <w:spacing w:val="-12"/>
        </w:rPr>
        <w:t xml:space="preserve"> </w:t>
      </w:r>
      <w:r>
        <w:rPr>
          <w:i/>
        </w:rPr>
        <w:t>of</w:t>
      </w:r>
      <w:r>
        <w:rPr>
          <w:i/>
          <w:spacing w:val="-8"/>
        </w:rPr>
        <w:t xml:space="preserve"> </w:t>
      </w:r>
      <w:r>
        <w:rPr>
          <w:i/>
        </w:rPr>
        <w:t>which</w:t>
      </w:r>
      <w:r>
        <w:rPr>
          <w:i/>
          <w:spacing w:val="-5"/>
        </w:rPr>
        <w:t xml:space="preserve"> </w:t>
      </w:r>
      <w:r>
        <w:rPr>
          <w:i/>
        </w:rPr>
        <w:t>is</w:t>
      </w:r>
      <w:r>
        <w:rPr>
          <w:i/>
          <w:spacing w:val="-8"/>
        </w:rPr>
        <w:t xml:space="preserve"> </w:t>
      </w:r>
      <w:r>
        <w:rPr>
          <w:i/>
        </w:rPr>
        <w:t>the</w:t>
      </w:r>
      <w:r>
        <w:rPr>
          <w:i/>
          <w:spacing w:val="-8"/>
        </w:rPr>
        <w:t xml:space="preserve"> </w:t>
      </w:r>
      <w:r>
        <w:rPr>
          <w:i/>
        </w:rPr>
        <w:t>level</w:t>
      </w:r>
      <w:r>
        <w:rPr>
          <w:i/>
          <w:spacing w:val="-8"/>
        </w:rPr>
        <w:t xml:space="preserve"> </w:t>
      </w:r>
      <w:r>
        <w:rPr>
          <w:i/>
        </w:rPr>
        <w:t>of</w:t>
      </w:r>
      <w:r>
        <w:rPr>
          <w:i/>
          <w:spacing w:val="-8"/>
        </w:rPr>
        <w:t xml:space="preserve"> </w:t>
      </w:r>
      <w:r>
        <w:rPr>
          <w:i/>
        </w:rPr>
        <w:t>physical</w:t>
      </w:r>
      <w:r>
        <w:rPr>
          <w:i/>
          <w:spacing w:val="-8"/>
        </w:rPr>
        <w:t xml:space="preserve"> </w:t>
      </w:r>
      <w:r>
        <w:rPr>
          <w:i/>
        </w:rPr>
        <w:t>activity</w:t>
      </w:r>
      <w:r>
        <w:rPr>
          <w:i/>
          <w:spacing w:val="-8"/>
        </w:rPr>
        <w:t xml:space="preserve"> </w:t>
      </w:r>
      <w:r>
        <w:rPr>
          <w:i/>
        </w:rPr>
        <w:t>among employees. Adequate and regular physical activity is known to have a positive impact on physical fitness and immunity, thereby potentially reducing the risk of illness. This study aims to identify the physical activity levels and the rate of employee absenteeism due to illness in the company, as well as to examine the relationship</w:t>
      </w:r>
      <w:r>
        <w:rPr>
          <w:i/>
          <w:spacing w:val="-13"/>
        </w:rPr>
        <w:t xml:space="preserve"> </w:t>
      </w:r>
      <w:r>
        <w:rPr>
          <w:i/>
        </w:rPr>
        <w:t>between</w:t>
      </w:r>
      <w:r>
        <w:rPr>
          <w:i/>
          <w:spacing w:val="-12"/>
        </w:rPr>
        <w:t xml:space="preserve"> </w:t>
      </w:r>
      <w:r>
        <w:rPr>
          <w:i/>
        </w:rPr>
        <w:t>physical</w:t>
      </w:r>
      <w:r>
        <w:rPr>
          <w:i/>
          <w:spacing w:val="-14"/>
        </w:rPr>
        <w:t xml:space="preserve"> </w:t>
      </w:r>
      <w:r>
        <w:rPr>
          <w:i/>
        </w:rPr>
        <w:t>activity</w:t>
      </w:r>
      <w:r>
        <w:rPr>
          <w:i/>
          <w:spacing w:val="-11"/>
        </w:rPr>
        <w:t xml:space="preserve"> </w:t>
      </w:r>
      <w:r>
        <w:rPr>
          <w:i/>
        </w:rPr>
        <w:t>and</w:t>
      </w:r>
      <w:r>
        <w:rPr>
          <w:i/>
          <w:spacing w:val="-12"/>
        </w:rPr>
        <w:t xml:space="preserve"> </w:t>
      </w:r>
      <w:r>
        <w:rPr>
          <w:i/>
        </w:rPr>
        <w:t>absenteeism</w:t>
      </w:r>
      <w:r>
        <w:rPr>
          <w:i/>
          <w:spacing w:val="-13"/>
        </w:rPr>
        <w:t xml:space="preserve"> </w:t>
      </w:r>
      <w:r>
        <w:rPr>
          <w:i/>
        </w:rPr>
        <w:t>among</w:t>
      </w:r>
      <w:r>
        <w:rPr>
          <w:i/>
          <w:spacing w:val="-12"/>
        </w:rPr>
        <w:t xml:space="preserve"> </w:t>
      </w:r>
      <w:r>
        <w:rPr>
          <w:i/>
        </w:rPr>
        <w:t>employees</w:t>
      </w:r>
      <w:r>
        <w:rPr>
          <w:i/>
          <w:spacing w:val="-14"/>
        </w:rPr>
        <w:t xml:space="preserve"> </w:t>
      </w:r>
      <w:r>
        <w:rPr>
          <w:i/>
        </w:rPr>
        <w:t>at</w:t>
      </w:r>
      <w:r>
        <w:rPr>
          <w:i/>
          <w:spacing w:val="-14"/>
        </w:rPr>
        <w:t xml:space="preserve"> </w:t>
      </w:r>
      <w:r>
        <w:rPr>
          <w:i/>
        </w:rPr>
        <w:t>PT.</w:t>
      </w:r>
      <w:r>
        <w:rPr>
          <w:i/>
          <w:spacing w:val="-12"/>
        </w:rPr>
        <w:t xml:space="preserve"> </w:t>
      </w:r>
      <w:r>
        <w:rPr>
          <w:i/>
        </w:rPr>
        <w:t>X. Absenteeism due to illness can negatively affect a company’s efficiency and productivity, while physical activity is believed to enhance fitness and reduce the risk of illness.</w:t>
      </w:r>
    </w:p>
    <w:p w:rsidR="00AD2580" w:rsidRDefault="00AD2580" w:rsidP="00AD2580">
      <w:pPr>
        <w:ind w:left="1997" w:right="1131"/>
        <w:jc w:val="both"/>
        <w:rPr>
          <w:i/>
        </w:rPr>
      </w:pPr>
      <w:r>
        <w:rPr>
          <w:b/>
          <w:i/>
        </w:rPr>
        <w:t>Method:</w:t>
      </w:r>
      <w:r>
        <w:rPr>
          <w:b/>
          <w:i/>
          <w:spacing w:val="-8"/>
        </w:rPr>
        <w:t xml:space="preserve"> </w:t>
      </w:r>
      <w:r>
        <w:rPr>
          <w:i/>
        </w:rPr>
        <w:t>The</w:t>
      </w:r>
      <w:r>
        <w:rPr>
          <w:i/>
          <w:spacing w:val="-8"/>
        </w:rPr>
        <w:t xml:space="preserve"> </w:t>
      </w:r>
      <w:r>
        <w:rPr>
          <w:i/>
        </w:rPr>
        <w:t>research</w:t>
      </w:r>
      <w:r>
        <w:rPr>
          <w:i/>
          <w:spacing w:val="-6"/>
        </w:rPr>
        <w:t xml:space="preserve"> </w:t>
      </w:r>
      <w:r>
        <w:rPr>
          <w:i/>
        </w:rPr>
        <w:t>uses</w:t>
      </w:r>
      <w:r>
        <w:rPr>
          <w:i/>
          <w:spacing w:val="-8"/>
        </w:rPr>
        <w:t xml:space="preserve"> </w:t>
      </w:r>
      <w:r>
        <w:rPr>
          <w:i/>
        </w:rPr>
        <w:t>a</w:t>
      </w:r>
      <w:r>
        <w:rPr>
          <w:i/>
          <w:spacing w:val="-6"/>
        </w:rPr>
        <w:t xml:space="preserve"> </w:t>
      </w:r>
      <w:r>
        <w:rPr>
          <w:i/>
        </w:rPr>
        <w:t>quantitative</w:t>
      </w:r>
      <w:r>
        <w:rPr>
          <w:i/>
          <w:spacing w:val="-8"/>
        </w:rPr>
        <w:t xml:space="preserve"> </w:t>
      </w:r>
      <w:r>
        <w:rPr>
          <w:i/>
        </w:rPr>
        <w:t>approach</w:t>
      </w:r>
      <w:r>
        <w:rPr>
          <w:i/>
          <w:spacing w:val="-6"/>
        </w:rPr>
        <w:t xml:space="preserve"> </w:t>
      </w:r>
      <w:r>
        <w:rPr>
          <w:i/>
        </w:rPr>
        <w:t>with</w:t>
      </w:r>
      <w:r>
        <w:rPr>
          <w:i/>
          <w:spacing w:val="-9"/>
        </w:rPr>
        <w:t xml:space="preserve"> </w:t>
      </w:r>
      <w:r>
        <w:rPr>
          <w:i/>
        </w:rPr>
        <w:t>a</w:t>
      </w:r>
      <w:r>
        <w:rPr>
          <w:i/>
          <w:spacing w:val="-6"/>
        </w:rPr>
        <w:t xml:space="preserve"> </w:t>
      </w:r>
      <w:r>
        <w:rPr>
          <w:i/>
        </w:rPr>
        <w:t>cross-sectional</w:t>
      </w:r>
      <w:r>
        <w:rPr>
          <w:i/>
          <w:spacing w:val="-8"/>
        </w:rPr>
        <w:t xml:space="preserve"> </w:t>
      </w:r>
      <w:r>
        <w:rPr>
          <w:i/>
        </w:rPr>
        <w:t>design, analyzing secondary data from employee sick leave records and physical activity data from</w:t>
      </w:r>
      <w:r>
        <w:rPr>
          <w:i/>
          <w:spacing w:val="-1"/>
        </w:rPr>
        <w:t xml:space="preserve"> </w:t>
      </w:r>
      <w:r>
        <w:rPr>
          <w:i/>
        </w:rPr>
        <w:t>the</w:t>
      </w:r>
      <w:r>
        <w:rPr>
          <w:i/>
          <w:spacing w:val="-3"/>
        </w:rPr>
        <w:t xml:space="preserve"> </w:t>
      </w:r>
      <w:r>
        <w:rPr>
          <w:i/>
        </w:rPr>
        <w:t>company’s</w:t>
      </w:r>
      <w:r>
        <w:rPr>
          <w:i/>
          <w:spacing w:val="-3"/>
        </w:rPr>
        <w:t xml:space="preserve"> </w:t>
      </w:r>
      <w:r>
        <w:rPr>
          <w:i/>
        </w:rPr>
        <w:t>health program</w:t>
      </w:r>
      <w:r>
        <w:rPr>
          <w:i/>
          <w:spacing w:val="-1"/>
        </w:rPr>
        <w:t xml:space="preserve"> </w:t>
      </w:r>
      <w:r>
        <w:rPr>
          <w:i/>
        </w:rPr>
        <w:t>from</w:t>
      </w:r>
      <w:r>
        <w:rPr>
          <w:i/>
          <w:spacing w:val="-5"/>
        </w:rPr>
        <w:t xml:space="preserve"> </w:t>
      </w:r>
      <w:r>
        <w:rPr>
          <w:i/>
        </w:rPr>
        <w:t>June</w:t>
      </w:r>
      <w:r>
        <w:rPr>
          <w:i/>
          <w:spacing w:val="-3"/>
        </w:rPr>
        <w:t xml:space="preserve"> </w:t>
      </w:r>
      <w:r>
        <w:rPr>
          <w:i/>
        </w:rPr>
        <w:t>to December</w:t>
      </w:r>
      <w:r>
        <w:rPr>
          <w:i/>
          <w:spacing w:val="-3"/>
        </w:rPr>
        <w:t xml:space="preserve"> </w:t>
      </w:r>
      <w:r>
        <w:rPr>
          <w:i/>
        </w:rPr>
        <w:t>2024.</w:t>
      </w:r>
      <w:r>
        <w:rPr>
          <w:i/>
          <w:spacing w:val="-1"/>
        </w:rPr>
        <w:t xml:space="preserve"> </w:t>
      </w:r>
      <w:r>
        <w:rPr>
          <w:i/>
        </w:rPr>
        <w:t>The</w:t>
      </w:r>
      <w:r>
        <w:rPr>
          <w:i/>
          <w:spacing w:val="-3"/>
        </w:rPr>
        <w:t xml:space="preserve"> </w:t>
      </w:r>
      <w:r>
        <w:rPr>
          <w:i/>
        </w:rPr>
        <w:t>study sample</w:t>
      </w:r>
      <w:r>
        <w:rPr>
          <w:i/>
          <w:spacing w:val="-14"/>
        </w:rPr>
        <w:t xml:space="preserve"> </w:t>
      </w:r>
      <w:r>
        <w:rPr>
          <w:i/>
        </w:rPr>
        <w:t>consisted</w:t>
      </w:r>
      <w:r>
        <w:rPr>
          <w:i/>
          <w:spacing w:val="-14"/>
        </w:rPr>
        <w:t xml:space="preserve"> </w:t>
      </w:r>
      <w:r>
        <w:rPr>
          <w:i/>
        </w:rPr>
        <w:t>of</w:t>
      </w:r>
      <w:r>
        <w:rPr>
          <w:i/>
          <w:spacing w:val="-14"/>
        </w:rPr>
        <w:t xml:space="preserve"> </w:t>
      </w:r>
      <w:r>
        <w:rPr>
          <w:i/>
        </w:rPr>
        <w:t>73</w:t>
      </w:r>
      <w:r>
        <w:rPr>
          <w:i/>
          <w:spacing w:val="-13"/>
        </w:rPr>
        <w:t xml:space="preserve"> </w:t>
      </w:r>
      <w:r>
        <w:rPr>
          <w:i/>
        </w:rPr>
        <w:t>employees</w:t>
      </w:r>
      <w:r>
        <w:rPr>
          <w:i/>
          <w:spacing w:val="-14"/>
        </w:rPr>
        <w:t xml:space="preserve"> </w:t>
      </w:r>
      <w:r>
        <w:rPr>
          <w:i/>
        </w:rPr>
        <w:t>selected</w:t>
      </w:r>
      <w:r>
        <w:rPr>
          <w:i/>
          <w:spacing w:val="-14"/>
        </w:rPr>
        <w:t xml:space="preserve"> </w:t>
      </w:r>
      <w:r>
        <w:rPr>
          <w:i/>
        </w:rPr>
        <w:t>randomly.</w:t>
      </w:r>
      <w:r>
        <w:rPr>
          <w:i/>
          <w:spacing w:val="-14"/>
        </w:rPr>
        <w:t xml:space="preserve"> </w:t>
      </w:r>
      <w:r>
        <w:rPr>
          <w:i/>
        </w:rPr>
        <w:t>Data</w:t>
      </w:r>
      <w:r>
        <w:rPr>
          <w:i/>
          <w:spacing w:val="-13"/>
        </w:rPr>
        <w:t xml:space="preserve"> </w:t>
      </w:r>
      <w:r>
        <w:rPr>
          <w:i/>
        </w:rPr>
        <w:t>analysis</w:t>
      </w:r>
      <w:r>
        <w:rPr>
          <w:i/>
          <w:spacing w:val="-14"/>
        </w:rPr>
        <w:t xml:space="preserve"> </w:t>
      </w:r>
      <w:r>
        <w:rPr>
          <w:i/>
        </w:rPr>
        <w:t>was</w:t>
      </w:r>
      <w:r>
        <w:rPr>
          <w:i/>
          <w:spacing w:val="-14"/>
        </w:rPr>
        <w:t xml:space="preserve"> </w:t>
      </w:r>
      <w:r>
        <w:rPr>
          <w:i/>
        </w:rPr>
        <w:t>performed using Spearman’s Rank Correlation test.</w:t>
      </w:r>
    </w:p>
    <w:p w:rsidR="00AD2580" w:rsidRDefault="00AD2580" w:rsidP="00AD2580">
      <w:pPr>
        <w:spacing w:before="1"/>
        <w:ind w:left="1997" w:right="1131"/>
        <w:jc w:val="both"/>
        <w:rPr>
          <w:i/>
        </w:rPr>
      </w:pPr>
      <w:r>
        <w:rPr>
          <w:b/>
          <w:i/>
        </w:rPr>
        <w:t xml:space="preserve">Results: </w:t>
      </w:r>
      <w:r>
        <w:rPr>
          <w:i/>
        </w:rPr>
        <w:t>The study found that the majority of employees (52.1%) had moderate levels of physical activity, while 37% had low activity levels, and 11% had high activity levels. Most employees (83.6%) had no absenteeism, while 16.4% experienced</w:t>
      </w:r>
      <w:r>
        <w:rPr>
          <w:i/>
          <w:spacing w:val="-2"/>
        </w:rPr>
        <w:t xml:space="preserve"> </w:t>
      </w:r>
      <w:r>
        <w:rPr>
          <w:i/>
        </w:rPr>
        <w:t>short-term</w:t>
      </w:r>
      <w:r>
        <w:rPr>
          <w:i/>
          <w:spacing w:val="-3"/>
        </w:rPr>
        <w:t xml:space="preserve"> </w:t>
      </w:r>
      <w:r>
        <w:rPr>
          <w:i/>
        </w:rPr>
        <w:t>absenteeism.</w:t>
      </w:r>
      <w:r>
        <w:rPr>
          <w:i/>
          <w:spacing w:val="-3"/>
        </w:rPr>
        <w:t xml:space="preserve"> </w:t>
      </w:r>
      <w:r>
        <w:rPr>
          <w:i/>
        </w:rPr>
        <w:t>Spearman’s</w:t>
      </w:r>
      <w:r>
        <w:rPr>
          <w:i/>
          <w:spacing w:val="-4"/>
        </w:rPr>
        <w:t xml:space="preserve"> </w:t>
      </w:r>
      <w:r>
        <w:rPr>
          <w:i/>
        </w:rPr>
        <w:t>Rank</w:t>
      </w:r>
      <w:r>
        <w:rPr>
          <w:i/>
          <w:spacing w:val="-4"/>
        </w:rPr>
        <w:t xml:space="preserve"> </w:t>
      </w:r>
      <w:r>
        <w:rPr>
          <w:i/>
        </w:rPr>
        <w:t>test</w:t>
      </w:r>
      <w:r>
        <w:rPr>
          <w:i/>
          <w:spacing w:val="-4"/>
        </w:rPr>
        <w:t xml:space="preserve"> </w:t>
      </w:r>
      <w:r>
        <w:rPr>
          <w:i/>
        </w:rPr>
        <w:t>showed</w:t>
      </w:r>
      <w:r>
        <w:rPr>
          <w:i/>
          <w:spacing w:val="-2"/>
        </w:rPr>
        <w:t xml:space="preserve"> </w:t>
      </w:r>
      <w:r>
        <w:rPr>
          <w:i/>
        </w:rPr>
        <w:t>a</w:t>
      </w:r>
      <w:r>
        <w:rPr>
          <w:i/>
          <w:spacing w:val="-2"/>
        </w:rPr>
        <w:t xml:space="preserve"> </w:t>
      </w:r>
      <w:r>
        <w:rPr>
          <w:i/>
        </w:rPr>
        <w:t>significance value of 0.004 with a correlation coefficient (r) of -0.336, indicating a significant relationship between physical activity and absenteeism due to illness.</w:t>
      </w:r>
    </w:p>
    <w:p w:rsidR="00AD2580" w:rsidRDefault="00AD2580" w:rsidP="00AD2580">
      <w:pPr>
        <w:ind w:left="1997" w:right="1142"/>
        <w:jc w:val="both"/>
        <w:rPr>
          <w:i/>
        </w:rPr>
      </w:pPr>
      <w:r>
        <w:rPr>
          <w:b/>
          <w:i/>
        </w:rPr>
        <w:t>Conclusion:</w:t>
      </w:r>
      <w:r>
        <w:rPr>
          <w:b/>
          <w:i/>
          <w:spacing w:val="-14"/>
        </w:rPr>
        <w:t xml:space="preserve"> </w:t>
      </w:r>
      <w:r>
        <w:rPr>
          <w:i/>
        </w:rPr>
        <w:t>The</w:t>
      </w:r>
      <w:r>
        <w:rPr>
          <w:i/>
          <w:spacing w:val="-14"/>
        </w:rPr>
        <w:t xml:space="preserve"> </w:t>
      </w:r>
      <w:r>
        <w:rPr>
          <w:i/>
        </w:rPr>
        <w:t>higher</w:t>
      </w:r>
      <w:r>
        <w:rPr>
          <w:i/>
          <w:spacing w:val="-14"/>
        </w:rPr>
        <w:t xml:space="preserve"> </w:t>
      </w:r>
      <w:r>
        <w:rPr>
          <w:i/>
        </w:rPr>
        <w:t>the</w:t>
      </w:r>
      <w:r>
        <w:rPr>
          <w:i/>
          <w:spacing w:val="-13"/>
        </w:rPr>
        <w:t xml:space="preserve"> </w:t>
      </w:r>
      <w:r>
        <w:rPr>
          <w:i/>
        </w:rPr>
        <w:t>physical</w:t>
      </w:r>
      <w:r>
        <w:rPr>
          <w:i/>
          <w:spacing w:val="-14"/>
        </w:rPr>
        <w:t xml:space="preserve"> </w:t>
      </w:r>
      <w:r>
        <w:rPr>
          <w:i/>
        </w:rPr>
        <w:t>activity</w:t>
      </w:r>
      <w:r>
        <w:rPr>
          <w:i/>
          <w:spacing w:val="-14"/>
        </w:rPr>
        <w:t xml:space="preserve"> </w:t>
      </w:r>
      <w:r>
        <w:rPr>
          <w:i/>
        </w:rPr>
        <w:t>level</w:t>
      </w:r>
      <w:r>
        <w:rPr>
          <w:i/>
          <w:spacing w:val="-14"/>
        </w:rPr>
        <w:t xml:space="preserve"> </w:t>
      </w:r>
      <w:r>
        <w:rPr>
          <w:i/>
        </w:rPr>
        <w:t>of</w:t>
      </w:r>
      <w:r>
        <w:rPr>
          <w:i/>
          <w:spacing w:val="-13"/>
        </w:rPr>
        <w:t xml:space="preserve"> </w:t>
      </w:r>
      <w:r>
        <w:rPr>
          <w:i/>
        </w:rPr>
        <w:t>employees,</w:t>
      </w:r>
      <w:r>
        <w:rPr>
          <w:i/>
          <w:spacing w:val="-14"/>
        </w:rPr>
        <w:t xml:space="preserve"> </w:t>
      </w:r>
      <w:r>
        <w:rPr>
          <w:i/>
        </w:rPr>
        <w:t>the</w:t>
      </w:r>
      <w:r>
        <w:rPr>
          <w:i/>
          <w:spacing w:val="-14"/>
        </w:rPr>
        <w:t xml:space="preserve"> </w:t>
      </w:r>
      <w:r>
        <w:rPr>
          <w:i/>
        </w:rPr>
        <w:t>lower</w:t>
      </w:r>
      <w:r>
        <w:rPr>
          <w:i/>
          <w:spacing w:val="-14"/>
        </w:rPr>
        <w:t xml:space="preserve"> </w:t>
      </w:r>
      <w:r>
        <w:rPr>
          <w:i/>
        </w:rPr>
        <w:t>the</w:t>
      </w:r>
      <w:r>
        <w:rPr>
          <w:i/>
          <w:spacing w:val="-13"/>
        </w:rPr>
        <w:t xml:space="preserve"> </w:t>
      </w:r>
      <w:r>
        <w:rPr>
          <w:i/>
        </w:rPr>
        <w:t>level of absenteeism due to illness. These findings can serve as a basis for developing more effective workplace health programs to increase productivity and reduce absenteeism due to illness.</w:t>
      </w:r>
    </w:p>
    <w:p w:rsidR="00AD2580" w:rsidRDefault="00AD2580" w:rsidP="00AD2580">
      <w:pPr>
        <w:ind w:left="1997"/>
        <w:jc w:val="both"/>
        <w:rPr>
          <w:i/>
        </w:rPr>
      </w:pPr>
      <w:r>
        <w:rPr>
          <w:b/>
          <w:i/>
          <w:spacing w:val="-2"/>
        </w:rPr>
        <w:t>Keywords:</w:t>
      </w:r>
      <w:r>
        <w:rPr>
          <w:b/>
          <w:i/>
          <w:spacing w:val="4"/>
        </w:rPr>
        <w:t xml:space="preserve"> </w:t>
      </w:r>
      <w:r>
        <w:rPr>
          <w:i/>
          <w:spacing w:val="-2"/>
        </w:rPr>
        <w:t>Physical</w:t>
      </w:r>
      <w:r>
        <w:rPr>
          <w:i/>
          <w:spacing w:val="4"/>
        </w:rPr>
        <w:t xml:space="preserve"> </w:t>
      </w:r>
      <w:r>
        <w:rPr>
          <w:i/>
          <w:spacing w:val="-2"/>
        </w:rPr>
        <w:t>activity,</w:t>
      </w:r>
      <w:r>
        <w:rPr>
          <w:i/>
          <w:spacing w:val="7"/>
        </w:rPr>
        <w:t xml:space="preserve"> </w:t>
      </w:r>
      <w:r>
        <w:rPr>
          <w:i/>
          <w:spacing w:val="-2"/>
        </w:rPr>
        <w:t>absenteeism,</w:t>
      </w:r>
      <w:r>
        <w:rPr>
          <w:i/>
          <w:spacing w:val="7"/>
        </w:rPr>
        <w:t xml:space="preserve"> </w:t>
      </w:r>
      <w:r>
        <w:rPr>
          <w:i/>
          <w:spacing w:val="-2"/>
        </w:rPr>
        <w:t>illness,</w:t>
      </w:r>
      <w:r>
        <w:rPr>
          <w:i/>
          <w:spacing w:val="6"/>
        </w:rPr>
        <w:t xml:space="preserve"> </w:t>
      </w:r>
      <w:r>
        <w:rPr>
          <w:i/>
          <w:spacing w:val="-2"/>
        </w:rPr>
        <w:t>employees,</w:t>
      </w:r>
      <w:r>
        <w:rPr>
          <w:i/>
          <w:spacing w:val="7"/>
        </w:rPr>
        <w:t xml:space="preserve"> </w:t>
      </w:r>
      <w:r>
        <w:rPr>
          <w:i/>
          <w:spacing w:val="-2"/>
        </w:rPr>
        <w:t>occupational</w:t>
      </w:r>
      <w:r>
        <w:rPr>
          <w:i/>
        </w:rPr>
        <w:t xml:space="preserve"> </w:t>
      </w:r>
      <w:r>
        <w:rPr>
          <w:i/>
          <w:spacing w:val="-2"/>
        </w:rPr>
        <w:t>health.</w:t>
      </w:r>
    </w:p>
    <w:p w:rsidR="00A150AE" w:rsidRDefault="00A150AE">
      <w:bookmarkStart w:id="1" w:name="_GoBack"/>
      <w:bookmarkEnd w:id="1"/>
    </w:p>
    <w:sectPr w:rsidR="00A15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580"/>
    <w:rsid w:val="00A150AE"/>
    <w:rsid w:val="00AD2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D2580"/>
    <w:pPr>
      <w:widowControl w:val="0"/>
      <w:autoSpaceDE w:val="0"/>
      <w:autoSpaceDN w:val="0"/>
      <w:spacing w:after="0" w:line="240" w:lineRule="auto"/>
    </w:pPr>
    <w:rPr>
      <w:rFonts w:ascii="Times New Roman" w:eastAsia="Times New Roman" w:hAnsi="Times New Roman" w:cs="Times New Roman"/>
      <w:lang w:val="id"/>
    </w:rPr>
  </w:style>
  <w:style w:type="paragraph" w:styleId="Heading3">
    <w:name w:val="heading 3"/>
    <w:basedOn w:val="Normal"/>
    <w:link w:val="Heading3Char"/>
    <w:uiPriority w:val="1"/>
    <w:qFormat/>
    <w:rsid w:val="00AD2580"/>
    <w:pPr>
      <w:spacing w:before="64"/>
      <w:ind w:left="1827"/>
      <w:jc w:val="center"/>
      <w:outlineLvl w:val="2"/>
    </w:pPr>
    <w:rPr>
      <w:b/>
      <w:bCs/>
      <w:sz w:val="24"/>
      <w:szCs w:val="24"/>
    </w:rPr>
  </w:style>
  <w:style w:type="paragraph" w:styleId="Heading4">
    <w:name w:val="heading 4"/>
    <w:basedOn w:val="Normal"/>
    <w:link w:val="Heading4Char"/>
    <w:uiPriority w:val="1"/>
    <w:qFormat/>
    <w:rsid w:val="00AD2580"/>
    <w:pPr>
      <w:ind w:left="1636"/>
      <w:jc w:val="both"/>
      <w:outlineLvl w:val="3"/>
    </w:pPr>
    <w:rPr>
      <w:b/>
      <w:bCs/>
      <w:sz w:val="24"/>
      <w:szCs w:val="24"/>
    </w:rPr>
  </w:style>
  <w:style w:type="paragraph" w:styleId="Heading5">
    <w:name w:val="heading 5"/>
    <w:basedOn w:val="Normal"/>
    <w:link w:val="Heading5Char"/>
    <w:uiPriority w:val="1"/>
    <w:qFormat/>
    <w:rsid w:val="00AD2580"/>
    <w:pPr>
      <w:spacing w:before="60"/>
      <w:ind w:left="1827" w:right="1691"/>
      <w:jc w:val="center"/>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AD2580"/>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AD2580"/>
    <w:rPr>
      <w:rFonts w:ascii="Times New Roman" w:eastAsia="Times New Roman" w:hAnsi="Times New Roman" w:cs="Times New Roman"/>
      <w:b/>
      <w:bCs/>
      <w:sz w:val="24"/>
      <w:szCs w:val="24"/>
      <w:lang w:val="id"/>
    </w:rPr>
  </w:style>
  <w:style w:type="character" w:customStyle="1" w:styleId="Heading5Char">
    <w:name w:val="Heading 5 Char"/>
    <w:basedOn w:val="DefaultParagraphFont"/>
    <w:link w:val="Heading5"/>
    <w:uiPriority w:val="1"/>
    <w:rsid w:val="00AD2580"/>
    <w:rPr>
      <w:rFonts w:ascii="Times New Roman" w:eastAsia="Times New Roman" w:hAnsi="Times New Roman" w:cs="Times New Roman"/>
      <w:b/>
      <w:bCs/>
      <w:i/>
      <w:iCs/>
      <w:sz w:val="24"/>
      <w:szCs w:val="24"/>
      <w:lang w:val="id"/>
    </w:rPr>
  </w:style>
  <w:style w:type="paragraph" w:styleId="BodyText">
    <w:name w:val="Body Text"/>
    <w:basedOn w:val="Normal"/>
    <w:link w:val="BodyTextChar"/>
    <w:uiPriority w:val="1"/>
    <w:qFormat/>
    <w:rsid w:val="00AD2580"/>
    <w:rPr>
      <w:sz w:val="24"/>
      <w:szCs w:val="24"/>
    </w:rPr>
  </w:style>
  <w:style w:type="character" w:customStyle="1" w:styleId="BodyTextChar">
    <w:name w:val="Body Text Char"/>
    <w:basedOn w:val="DefaultParagraphFont"/>
    <w:link w:val="BodyText"/>
    <w:uiPriority w:val="1"/>
    <w:rsid w:val="00AD2580"/>
    <w:rPr>
      <w:rFonts w:ascii="Times New Roman" w:eastAsia="Times New Roman" w:hAnsi="Times New Roman" w:cs="Times New Roman"/>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D2580"/>
    <w:pPr>
      <w:widowControl w:val="0"/>
      <w:autoSpaceDE w:val="0"/>
      <w:autoSpaceDN w:val="0"/>
      <w:spacing w:after="0" w:line="240" w:lineRule="auto"/>
    </w:pPr>
    <w:rPr>
      <w:rFonts w:ascii="Times New Roman" w:eastAsia="Times New Roman" w:hAnsi="Times New Roman" w:cs="Times New Roman"/>
      <w:lang w:val="id"/>
    </w:rPr>
  </w:style>
  <w:style w:type="paragraph" w:styleId="Heading3">
    <w:name w:val="heading 3"/>
    <w:basedOn w:val="Normal"/>
    <w:link w:val="Heading3Char"/>
    <w:uiPriority w:val="1"/>
    <w:qFormat/>
    <w:rsid w:val="00AD2580"/>
    <w:pPr>
      <w:spacing w:before="64"/>
      <w:ind w:left="1827"/>
      <w:jc w:val="center"/>
      <w:outlineLvl w:val="2"/>
    </w:pPr>
    <w:rPr>
      <w:b/>
      <w:bCs/>
      <w:sz w:val="24"/>
      <w:szCs w:val="24"/>
    </w:rPr>
  </w:style>
  <w:style w:type="paragraph" w:styleId="Heading4">
    <w:name w:val="heading 4"/>
    <w:basedOn w:val="Normal"/>
    <w:link w:val="Heading4Char"/>
    <w:uiPriority w:val="1"/>
    <w:qFormat/>
    <w:rsid w:val="00AD2580"/>
    <w:pPr>
      <w:ind w:left="1636"/>
      <w:jc w:val="both"/>
      <w:outlineLvl w:val="3"/>
    </w:pPr>
    <w:rPr>
      <w:b/>
      <w:bCs/>
      <w:sz w:val="24"/>
      <w:szCs w:val="24"/>
    </w:rPr>
  </w:style>
  <w:style w:type="paragraph" w:styleId="Heading5">
    <w:name w:val="heading 5"/>
    <w:basedOn w:val="Normal"/>
    <w:link w:val="Heading5Char"/>
    <w:uiPriority w:val="1"/>
    <w:qFormat/>
    <w:rsid w:val="00AD2580"/>
    <w:pPr>
      <w:spacing w:before="60"/>
      <w:ind w:left="1827" w:right="1691"/>
      <w:jc w:val="center"/>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AD2580"/>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AD2580"/>
    <w:rPr>
      <w:rFonts w:ascii="Times New Roman" w:eastAsia="Times New Roman" w:hAnsi="Times New Roman" w:cs="Times New Roman"/>
      <w:b/>
      <w:bCs/>
      <w:sz w:val="24"/>
      <w:szCs w:val="24"/>
      <w:lang w:val="id"/>
    </w:rPr>
  </w:style>
  <w:style w:type="character" w:customStyle="1" w:styleId="Heading5Char">
    <w:name w:val="Heading 5 Char"/>
    <w:basedOn w:val="DefaultParagraphFont"/>
    <w:link w:val="Heading5"/>
    <w:uiPriority w:val="1"/>
    <w:rsid w:val="00AD2580"/>
    <w:rPr>
      <w:rFonts w:ascii="Times New Roman" w:eastAsia="Times New Roman" w:hAnsi="Times New Roman" w:cs="Times New Roman"/>
      <w:b/>
      <w:bCs/>
      <w:i/>
      <w:iCs/>
      <w:sz w:val="24"/>
      <w:szCs w:val="24"/>
      <w:lang w:val="id"/>
    </w:rPr>
  </w:style>
  <w:style w:type="paragraph" w:styleId="BodyText">
    <w:name w:val="Body Text"/>
    <w:basedOn w:val="Normal"/>
    <w:link w:val="BodyTextChar"/>
    <w:uiPriority w:val="1"/>
    <w:qFormat/>
    <w:rsid w:val="00AD2580"/>
    <w:rPr>
      <w:sz w:val="24"/>
      <w:szCs w:val="24"/>
    </w:rPr>
  </w:style>
  <w:style w:type="character" w:customStyle="1" w:styleId="BodyTextChar">
    <w:name w:val="Body Text Char"/>
    <w:basedOn w:val="DefaultParagraphFont"/>
    <w:link w:val="BodyText"/>
    <w:uiPriority w:val="1"/>
    <w:rsid w:val="00AD2580"/>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3688</Characters>
  <Application>Microsoft Office Word</Application>
  <DocSecurity>0</DocSecurity>
  <Lines>30</Lines>
  <Paragraphs>8</Paragraphs>
  <ScaleCrop>false</ScaleCrop>
  <Company/>
  <LinksUpToDate>false</LinksUpToDate>
  <CharactersWithSpaces>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2026-08-26T03:30:00Z</dcterms:created>
  <dcterms:modified xsi:type="dcterms:W3CDTF">2026-08-26T03:30:00Z</dcterms:modified>
</cp:coreProperties>
</file>