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77F" w:rsidRDefault="008B077F" w:rsidP="008B077F">
      <w:pPr>
        <w:pStyle w:val="Heading1"/>
        <w:spacing w:line="360" w:lineRule="auto"/>
        <w:ind w:left="3732" w:right="4012" w:hanging="2"/>
      </w:pPr>
      <w:r>
        <w:t xml:space="preserve">BAB I </w:t>
      </w:r>
      <w:bookmarkStart w:id="0" w:name="_bookmark15"/>
      <w:bookmarkEnd w:id="0"/>
      <w:r>
        <w:rPr>
          <w:spacing w:val="-2"/>
        </w:rPr>
        <w:t>PENDAHULUAN</w:t>
      </w:r>
    </w:p>
    <w:p w:rsidR="008B077F" w:rsidRDefault="008B077F" w:rsidP="008B077F">
      <w:pPr>
        <w:pStyle w:val="BodyText"/>
        <w:rPr>
          <w:b/>
          <w:sz w:val="28"/>
        </w:rPr>
      </w:pPr>
    </w:p>
    <w:p w:rsidR="008B077F" w:rsidRDefault="008B077F" w:rsidP="008B077F">
      <w:pPr>
        <w:pStyle w:val="BodyText"/>
        <w:spacing w:before="321"/>
        <w:rPr>
          <w:b/>
          <w:sz w:val="28"/>
        </w:rPr>
      </w:pPr>
    </w:p>
    <w:p w:rsidR="008B077F" w:rsidRDefault="008B077F" w:rsidP="008B077F">
      <w:pPr>
        <w:pStyle w:val="Heading3"/>
        <w:numPr>
          <w:ilvl w:val="1"/>
          <w:numId w:val="2"/>
        </w:numPr>
        <w:tabs>
          <w:tab w:val="left" w:pos="1278"/>
        </w:tabs>
        <w:ind w:hanging="427"/>
        <w:jc w:val="both"/>
      </w:pPr>
      <w:bookmarkStart w:id="1" w:name="_bookmark16"/>
      <w:bookmarkEnd w:id="1"/>
      <w:r>
        <w:t>Latar</w:t>
      </w:r>
      <w:r>
        <w:rPr>
          <w:spacing w:val="-2"/>
        </w:rPr>
        <w:t xml:space="preserve"> Belakang</w:t>
      </w:r>
    </w:p>
    <w:p w:rsidR="008B077F" w:rsidRDefault="008B077F" w:rsidP="008B077F">
      <w:pPr>
        <w:pStyle w:val="BodyText"/>
        <w:spacing w:before="137" w:line="360" w:lineRule="auto"/>
        <w:ind w:left="1417" w:right="1132" w:firstLine="568"/>
        <w:jc w:val="both"/>
      </w:pPr>
      <w:r>
        <w:t>Di Indonesia, diare merupakan salah satu penyebab utama kematian bayi dan anak balita. Diare menjadi penyebab tertinggi kedua dari kematian anak-anak dibawah usia lima tahun di seluruh dunia. Diare adalah kondisi gastrointesnal yang ditandai oleh buang air besar (BAB) yang encer dan frekuensi</w:t>
      </w:r>
      <w:r>
        <w:rPr>
          <w:spacing w:val="-13"/>
        </w:rPr>
        <w:t xml:space="preserve"> </w:t>
      </w:r>
      <w:r>
        <w:t>lebih</w:t>
      </w:r>
      <w:r>
        <w:rPr>
          <w:spacing w:val="-14"/>
        </w:rPr>
        <w:t xml:space="preserve"> </w:t>
      </w:r>
      <w:r>
        <w:t>dari</w:t>
      </w:r>
      <w:r>
        <w:rPr>
          <w:spacing w:val="-14"/>
        </w:rPr>
        <w:t xml:space="preserve"> </w:t>
      </w:r>
      <w:r>
        <w:t>3</w:t>
      </w:r>
      <w:r>
        <w:rPr>
          <w:spacing w:val="-14"/>
        </w:rPr>
        <w:t xml:space="preserve"> </w:t>
      </w:r>
      <w:r>
        <w:t>kali</w:t>
      </w:r>
      <w:r>
        <w:rPr>
          <w:spacing w:val="-13"/>
        </w:rPr>
        <w:t xml:space="preserve"> </w:t>
      </w:r>
      <w:r>
        <w:t>sehari,</w:t>
      </w:r>
      <w:r>
        <w:rPr>
          <w:spacing w:val="-14"/>
        </w:rPr>
        <w:t xml:space="preserve"> </w:t>
      </w:r>
      <w:r>
        <w:t>disertai</w:t>
      </w:r>
      <w:r>
        <w:rPr>
          <w:spacing w:val="-14"/>
        </w:rPr>
        <w:t xml:space="preserve"> </w:t>
      </w:r>
      <w:r>
        <w:t>atau</w:t>
      </w:r>
      <w:r>
        <w:rPr>
          <w:spacing w:val="-15"/>
        </w:rPr>
        <w:t xml:space="preserve"> </w:t>
      </w:r>
      <w:r>
        <w:t>tidak</w:t>
      </w:r>
      <w:r>
        <w:rPr>
          <w:spacing w:val="-14"/>
        </w:rPr>
        <w:t xml:space="preserve"> </w:t>
      </w:r>
      <w:r>
        <w:t>disertai</w:t>
      </w:r>
      <w:r>
        <w:rPr>
          <w:spacing w:val="-14"/>
        </w:rPr>
        <w:t xml:space="preserve"> </w:t>
      </w:r>
      <w:r>
        <w:t>dengan</w:t>
      </w:r>
      <w:r>
        <w:rPr>
          <w:spacing w:val="-14"/>
        </w:rPr>
        <w:t xml:space="preserve"> </w:t>
      </w:r>
      <w:r>
        <w:t>gejala</w:t>
      </w:r>
      <w:r>
        <w:rPr>
          <w:spacing w:val="-15"/>
        </w:rPr>
        <w:t xml:space="preserve"> </w:t>
      </w:r>
      <w:r>
        <w:t>lain seperti</w:t>
      </w:r>
      <w:r>
        <w:rPr>
          <w:spacing w:val="-2"/>
        </w:rPr>
        <w:t xml:space="preserve"> </w:t>
      </w:r>
      <w:r>
        <w:t>perut</w:t>
      </w:r>
      <w:r>
        <w:rPr>
          <w:spacing w:val="-3"/>
        </w:rPr>
        <w:t xml:space="preserve"> </w:t>
      </w:r>
      <w:r>
        <w:t>kram,</w:t>
      </w:r>
      <w:r>
        <w:rPr>
          <w:spacing w:val="-2"/>
        </w:rPr>
        <w:t xml:space="preserve"> </w:t>
      </w:r>
      <w:r>
        <w:t>mual,</w:t>
      </w:r>
      <w:r>
        <w:rPr>
          <w:spacing w:val="-2"/>
        </w:rPr>
        <w:t xml:space="preserve"> </w:t>
      </w:r>
      <w:r>
        <w:t>muntah,</w:t>
      </w:r>
      <w:r>
        <w:rPr>
          <w:spacing w:val="-2"/>
        </w:rPr>
        <w:t xml:space="preserve"> </w:t>
      </w:r>
      <w:r>
        <w:t>dan</w:t>
      </w:r>
      <w:r>
        <w:rPr>
          <w:spacing w:val="-2"/>
        </w:rPr>
        <w:t xml:space="preserve"> </w:t>
      </w:r>
      <w:r>
        <w:t>demam.</w:t>
      </w:r>
      <w:r>
        <w:rPr>
          <w:spacing w:val="-2"/>
        </w:rPr>
        <w:t xml:space="preserve"> </w:t>
      </w:r>
      <w:r>
        <w:t>Negara</w:t>
      </w:r>
      <w:r>
        <w:rPr>
          <w:spacing w:val="-2"/>
        </w:rPr>
        <w:t xml:space="preserve"> </w:t>
      </w:r>
      <w:r>
        <w:t>Indonesia</w:t>
      </w:r>
      <w:r>
        <w:rPr>
          <w:spacing w:val="-3"/>
        </w:rPr>
        <w:t xml:space="preserve"> </w:t>
      </w:r>
      <w:r>
        <w:t>merupakan negara</w:t>
      </w:r>
      <w:r>
        <w:rPr>
          <w:spacing w:val="62"/>
        </w:rPr>
        <w:t xml:space="preserve"> </w:t>
      </w:r>
      <w:r>
        <w:t>dengan</w:t>
      </w:r>
      <w:r>
        <w:rPr>
          <w:spacing w:val="65"/>
        </w:rPr>
        <w:t xml:space="preserve"> </w:t>
      </w:r>
      <w:r>
        <w:t>prevalensi</w:t>
      </w:r>
      <w:r>
        <w:rPr>
          <w:spacing w:val="66"/>
        </w:rPr>
        <w:t xml:space="preserve"> </w:t>
      </w:r>
      <w:r>
        <w:t>diare</w:t>
      </w:r>
      <w:r>
        <w:rPr>
          <w:spacing w:val="65"/>
        </w:rPr>
        <w:t xml:space="preserve"> </w:t>
      </w:r>
      <w:r>
        <w:t>yang</w:t>
      </w:r>
      <w:r>
        <w:rPr>
          <w:spacing w:val="65"/>
        </w:rPr>
        <w:t xml:space="preserve"> </w:t>
      </w:r>
      <w:r>
        <w:t>tinggi.</w:t>
      </w:r>
      <w:r>
        <w:rPr>
          <w:spacing w:val="66"/>
        </w:rPr>
        <w:t xml:space="preserve"> </w:t>
      </w:r>
      <w:r>
        <w:t>Pada</w:t>
      </w:r>
      <w:r>
        <w:rPr>
          <w:spacing w:val="65"/>
        </w:rPr>
        <w:t xml:space="preserve"> </w:t>
      </w:r>
      <w:r>
        <w:t>tahun</w:t>
      </w:r>
      <w:r>
        <w:rPr>
          <w:spacing w:val="65"/>
        </w:rPr>
        <w:t xml:space="preserve"> </w:t>
      </w:r>
      <w:r>
        <w:t>2020</w:t>
      </w:r>
      <w:r>
        <w:rPr>
          <w:spacing w:val="66"/>
        </w:rPr>
        <w:t xml:space="preserve"> </w:t>
      </w:r>
      <w:r>
        <w:rPr>
          <w:spacing w:val="-2"/>
        </w:rPr>
        <w:t>sejumlah</w:t>
      </w:r>
    </w:p>
    <w:p w:rsidR="008B077F" w:rsidRDefault="008B077F" w:rsidP="008B077F">
      <w:pPr>
        <w:pStyle w:val="BodyText"/>
        <w:spacing w:before="2" w:line="360" w:lineRule="auto"/>
        <w:ind w:left="1417" w:right="1133"/>
        <w:jc w:val="both"/>
      </w:pPr>
      <w:r>
        <w:t>1.140.508 kasus, dan menurun di tahun 2021 yaitu 818.687 kasus. Namun, pada tahun 2022 jumlah penderita diare meningkat lagi sebanyak 974.268 kasus diare balita yang dilayani di sarana Kesehatan (Kemenkes RI, 2023 dalam Hartini, 2025).</w:t>
      </w:r>
    </w:p>
    <w:p w:rsidR="008B077F" w:rsidRDefault="008B077F" w:rsidP="008B077F">
      <w:pPr>
        <w:pStyle w:val="BodyText"/>
        <w:spacing w:line="360" w:lineRule="auto"/>
        <w:ind w:left="1417" w:right="1135" w:firstLine="568"/>
        <w:jc w:val="both"/>
      </w:pPr>
      <w:r>
        <w:t>Berdasarkan data Profil Dinas Kesehatan Kota Semarang tahun 2023 menunjukkan bahwa penyakit diare masih tinggi tercatat 21.765 kasus pada tahun</w:t>
      </w:r>
      <w:r>
        <w:rPr>
          <w:spacing w:val="-11"/>
        </w:rPr>
        <w:t xml:space="preserve"> </w:t>
      </w:r>
      <w:r>
        <w:t>2021,</w:t>
      </w:r>
      <w:r>
        <w:rPr>
          <w:spacing w:val="-9"/>
        </w:rPr>
        <w:t xml:space="preserve"> </w:t>
      </w:r>
      <w:r>
        <w:t>di</w:t>
      </w:r>
      <w:r>
        <w:rPr>
          <w:spacing w:val="-10"/>
        </w:rPr>
        <w:t xml:space="preserve"> </w:t>
      </w:r>
      <w:r>
        <w:t>tahun</w:t>
      </w:r>
      <w:r>
        <w:rPr>
          <w:spacing w:val="-9"/>
        </w:rPr>
        <w:t xml:space="preserve"> </w:t>
      </w:r>
      <w:r>
        <w:t>2022</w:t>
      </w:r>
      <w:r>
        <w:rPr>
          <w:spacing w:val="-10"/>
        </w:rPr>
        <w:t xml:space="preserve"> </w:t>
      </w:r>
      <w:r>
        <w:t>diangka</w:t>
      </w:r>
      <w:r>
        <w:rPr>
          <w:spacing w:val="-11"/>
        </w:rPr>
        <w:t xml:space="preserve"> </w:t>
      </w:r>
      <w:r>
        <w:t>32.488</w:t>
      </w:r>
      <w:r>
        <w:rPr>
          <w:spacing w:val="-9"/>
        </w:rPr>
        <w:t xml:space="preserve"> </w:t>
      </w:r>
      <w:r>
        <w:t>kasus</w:t>
      </w:r>
      <w:r>
        <w:rPr>
          <w:spacing w:val="-7"/>
        </w:rPr>
        <w:t xml:space="preserve"> </w:t>
      </w:r>
      <w:r>
        <w:t>dan</w:t>
      </w:r>
      <w:r>
        <w:rPr>
          <w:spacing w:val="-9"/>
        </w:rPr>
        <w:t xml:space="preserve"> </w:t>
      </w:r>
      <w:r>
        <w:t>36.534</w:t>
      </w:r>
      <w:r>
        <w:rPr>
          <w:spacing w:val="-10"/>
        </w:rPr>
        <w:t xml:space="preserve"> </w:t>
      </w:r>
      <w:r>
        <w:t>kasus</w:t>
      </w:r>
      <w:r>
        <w:rPr>
          <w:spacing w:val="-9"/>
        </w:rPr>
        <w:t xml:space="preserve"> </w:t>
      </w:r>
      <w:r>
        <w:t>pada</w:t>
      </w:r>
      <w:r>
        <w:rPr>
          <w:spacing w:val="-10"/>
        </w:rPr>
        <w:t xml:space="preserve"> </w:t>
      </w:r>
      <w:r>
        <w:rPr>
          <w:spacing w:val="-2"/>
        </w:rPr>
        <w:t>tahun</w:t>
      </w:r>
    </w:p>
    <w:p w:rsidR="008B077F" w:rsidRDefault="008B077F" w:rsidP="008B077F">
      <w:pPr>
        <w:pStyle w:val="BodyText"/>
        <w:spacing w:line="360" w:lineRule="auto"/>
        <w:ind w:left="1399" w:right="1130"/>
        <w:jc w:val="right"/>
      </w:pPr>
      <w:r>
        <w:t>2023. Dari total data kasus pada tahun 2023 terdapat 29,1% (10.617) kasus diare</w:t>
      </w:r>
      <w:r>
        <w:rPr>
          <w:spacing w:val="40"/>
        </w:rPr>
        <w:t xml:space="preserve"> </w:t>
      </w:r>
      <w:r>
        <w:t>pada</w:t>
      </w:r>
      <w:r>
        <w:rPr>
          <w:spacing w:val="74"/>
        </w:rPr>
        <w:t xml:space="preserve"> </w:t>
      </w:r>
      <w:r>
        <w:t>balita.</w:t>
      </w:r>
      <w:r>
        <w:rPr>
          <w:spacing w:val="40"/>
        </w:rPr>
        <w:t xml:space="preserve"> </w:t>
      </w:r>
      <w:r>
        <w:t>Berdasarkan</w:t>
      </w:r>
      <w:r>
        <w:rPr>
          <w:spacing w:val="40"/>
        </w:rPr>
        <w:t xml:space="preserve"> </w:t>
      </w:r>
      <w:r>
        <w:t>dari</w:t>
      </w:r>
      <w:r>
        <w:rPr>
          <w:spacing w:val="40"/>
        </w:rPr>
        <w:t xml:space="preserve"> </w:t>
      </w:r>
      <w:r>
        <w:t>data</w:t>
      </w:r>
      <w:r>
        <w:rPr>
          <w:spacing w:val="40"/>
        </w:rPr>
        <w:t xml:space="preserve"> </w:t>
      </w:r>
      <w:r>
        <w:t>tersebut</w:t>
      </w:r>
      <w:r>
        <w:rPr>
          <w:spacing w:val="74"/>
        </w:rPr>
        <w:t xml:space="preserve"> </w:t>
      </w:r>
      <w:r>
        <w:t>masih</w:t>
      </w:r>
      <w:r>
        <w:rPr>
          <w:spacing w:val="40"/>
        </w:rPr>
        <w:t xml:space="preserve"> </w:t>
      </w:r>
      <w:r>
        <w:t>terdapat</w:t>
      </w:r>
      <w:r>
        <w:rPr>
          <w:spacing w:val="74"/>
        </w:rPr>
        <w:t xml:space="preserve"> </w:t>
      </w:r>
      <w:r>
        <w:t>kasus kematian</w:t>
      </w:r>
      <w:r>
        <w:rPr>
          <w:spacing w:val="40"/>
        </w:rPr>
        <w:t xml:space="preserve"> </w:t>
      </w:r>
      <w:r>
        <w:t>balita</w:t>
      </w:r>
      <w:r>
        <w:rPr>
          <w:spacing w:val="40"/>
        </w:rPr>
        <w:t xml:space="preserve"> </w:t>
      </w:r>
      <w:r>
        <w:t>akibat</w:t>
      </w:r>
      <w:r>
        <w:rPr>
          <w:spacing w:val="40"/>
        </w:rPr>
        <w:t xml:space="preserve"> </w:t>
      </w:r>
      <w:r>
        <w:t>diare</w:t>
      </w:r>
      <w:r>
        <w:rPr>
          <w:spacing w:val="40"/>
        </w:rPr>
        <w:t xml:space="preserve"> </w:t>
      </w:r>
      <w:r>
        <w:t>sebanyak</w:t>
      </w:r>
      <w:r>
        <w:rPr>
          <w:spacing w:val="40"/>
        </w:rPr>
        <w:t xml:space="preserve"> </w:t>
      </w:r>
      <w:r>
        <w:t>10</w:t>
      </w:r>
      <w:r>
        <w:rPr>
          <w:spacing w:val="40"/>
        </w:rPr>
        <w:t xml:space="preserve"> </w:t>
      </w:r>
      <w:r>
        <w:t>kasus</w:t>
      </w:r>
      <w:r>
        <w:rPr>
          <w:spacing w:val="40"/>
        </w:rPr>
        <w:t xml:space="preserve"> </w:t>
      </w:r>
      <w:r>
        <w:t>dan</w:t>
      </w:r>
      <w:r>
        <w:rPr>
          <w:spacing w:val="40"/>
        </w:rPr>
        <w:t xml:space="preserve"> </w:t>
      </w:r>
      <w:r>
        <w:t>1</w:t>
      </w:r>
      <w:r>
        <w:rPr>
          <w:spacing w:val="40"/>
        </w:rPr>
        <w:t xml:space="preserve"> </w:t>
      </w:r>
      <w:r>
        <w:t>kasus</w:t>
      </w:r>
      <w:r>
        <w:rPr>
          <w:spacing w:val="40"/>
        </w:rPr>
        <w:t xml:space="preserve"> </w:t>
      </w:r>
      <w:r>
        <w:t>diantaranya terdapat</w:t>
      </w:r>
      <w:r>
        <w:rPr>
          <w:spacing w:val="-9"/>
        </w:rPr>
        <w:t xml:space="preserve"> </w:t>
      </w:r>
      <w:r>
        <w:t>pada</w:t>
      </w:r>
      <w:r>
        <w:rPr>
          <w:spacing w:val="-10"/>
        </w:rPr>
        <w:t xml:space="preserve"> </w:t>
      </w:r>
      <w:r>
        <w:t>wilayah</w:t>
      </w:r>
      <w:r>
        <w:rPr>
          <w:spacing w:val="-9"/>
        </w:rPr>
        <w:t xml:space="preserve"> </w:t>
      </w:r>
      <w:r>
        <w:t>Puskesmas</w:t>
      </w:r>
      <w:r>
        <w:rPr>
          <w:spacing w:val="-9"/>
        </w:rPr>
        <w:t xml:space="preserve"> </w:t>
      </w:r>
      <w:r>
        <w:t>Bangetayu</w:t>
      </w:r>
      <w:r>
        <w:rPr>
          <w:spacing w:val="-8"/>
        </w:rPr>
        <w:t xml:space="preserve"> </w:t>
      </w:r>
      <w:r>
        <w:t>(Dinkes</w:t>
      </w:r>
      <w:r>
        <w:rPr>
          <w:spacing w:val="-9"/>
        </w:rPr>
        <w:t xml:space="preserve"> </w:t>
      </w:r>
      <w:r>
        <w:t>Kota</w:t>
      </w:r>
      <w:r>
        <w:rPr>
          <w:spacing w:val="-10"/>
        </w:rPr>
        <w:t xml:space="preserve"> </w:t>
      </w:r>
      <w:r>
        <w:t>Semarang,</w:t>
      </w:r>
      <w:r>
        <w:rPr>
          <w:spacing w:val="-9"/>
        </w:rPr>
        <w:t xml:space="preserve"> </w:t>
      </w:r>
      <w:r>
        <w:t>2024). Ibu</w:t>
      </w:r>
      <w:r>
        <w:rPr>
          <w:spacing w:val="40"/>
        </w:rPr>
        <w:t xml:space="preserve"> </w:t>
      </w:r>
      <w:r>
        <w:t>sebagai</w:t>
      </w:r>
      <w:r>
        <w:rPr>
          <w:spacing w:val="40"/>
        </w:rPr>
        <w:t xml:space="preserve"> </w:t>
      </w:r>
      <w:r>
        <w:t>orang</w:t>
      </w:r>
      <w:r>
        <w:rPr>
          <w:spacing w:val="40"/>
        </w:rPr>
        <w:t xml:space="preserve"> </w:t>
      </w:r>
      <w:r>
        <w:t>yang</w:t>
      </w:r>
      <w:r>
        <w:rPr>
          <w:spacing w:val="40"/>
        </w:rPr>
        <w:t xml:space="preserve"> </w:t>
      </w:r>
      <w:r>
        <w:t>paling</w:t>
      </w:r>
      <w:r>
        <w:rPr>
          <w:spacing w:val="40"/>
        </w:rPr>
        <w:t xml:space="preserve"> </w:t>
      </w:r>
      <w:r>
        <w:t>dekat</w:t>
      </w:r>
      <w:r>
        <w:rPr>
          <w:spacing w:val="40"/>
        </w:rPr>
        <w:t xml:space="preserve"> </w:t>
      </w:r>
      <w:r>
        <w:t>dengan</w:t>
      </w:r>
      <w:r>
        <w:rPr>
          <w:spacing w:val="40"/>
        </w:rPr>
        <w:t xml:space="preserve"> </w:t>
      </w:r>
      <w:r>
        <w:t>balita</w:t>
      </w:r>
      <w:r>
        <w:rPr>
          <w:spacing w:val="40"/>
        </w:rPr>
        <w:t xml:space="preserve"> </w:t>
      </w:r>
      <w:r>
        <w:t>memiliki</w:t>
      </w:r>
      <w:r>
        <w:rPr>
          <w:spacing w:val="40"/>
        </w:rPr>
        <w:t xml:space="preserve"> </w:t>
      </w:r>
      <w:r>
        <w:t>peran penting dalam merawat dan mengasuh bayi. Ibu yang memiliki pengetahuan tentang</w:t>
      </w:r>
      <w:r>
        <w:rPr>
          <w:spacing w:val="-9"/>
        </w:rPr>
        <w:t xml:space="preserve"> </w:t>
      </w:r>
      <w:r>
        <w:t>Perilaku</w:t>
      </w:r>
      <w:r>
        <w:rPr>
          <w:spacing w:val="-9"/>
        </w:rPr>
        <w:t xml:space="preserve"> </w:t>
      </w:r>
      <w:r>
        <w:t>Hidup</w:t>
      </w:r>
      <w:r>
        <w:rPr>
          <w:spacing w:val="-9"/>
        </w:rPr>
        <w:t xml:space="preserve"> </w:t>
      </w:r>
      <w:r>
        <w:t>Bersih</w:t>
      </w:r>
      <w:r>
        <w:rPr>
          <w:spacing w:val="-9"/>
        </w:rPr>
        <w:t xml:space="preserve"> </w:t>
      </w:r>
      <w:r>
        <w:t>dan</w:t>
      </w:r>
      <w:r>
        <w:rPr>
          <w:spacing w:val="-9"/>
        </w:rPr>
        <w:t xml:space="preserve"> </w:t>
      </w:r>
      <w:r>
        <w:t>Sehat</w:t>
      </w:r>
      <w:r>
        <w:rPr>
          <w:spacing w:val="-9"/>
        </w:rPr>
        <w:t xml:space="preserve"> </w:t>
      </w:r>
      <w:r>
        <w:t>(PHBS)</w:t>
      </w:r>
      <w:r>
        <w:rPr>
          <w:spacing w:val="-10"/>
        </w:rPr>
        <w:t xml:space="preserve"> </w:t>
      </w:r>
      <w:r>
        <w:t>dapat</w:t>
      </w:r>
      <w:r>
        <w:rPr>
          <w:spacing w:val="-9"/>
        </w:rPr>
        <w:t xml:space="preserve"> </w:t>
      </w:r>
      <w:r>
        <w:t>membantu</w:t>
      </w:r>
      <w:r>
        <w:rPr>
          <w:spacing w:val="-9"/>
        </w:rPr>
        <w:t xml:space="preserve"> </w:t>
      </w:r>
      <w:r>
        <w:t>mencegah terjadinya diare pada balita. PHBS yang dilakukan ibu dapat mempengaruhi kesehatan</w:t>
      </w:r>
      <w:r>
        <w:rPr>
          <w:spacing w:val="40"/>
        </w:rPr>
        <w:t xml:space="preserve"> </w:t>
      </w:r>
      <w:r>
        <w:t>dan</w:t>
      </w:r>
      <w:r>
        <w:rPr>
          <w:spacing w:val="40"/>
        </w:rPr>
        <w:t xml:space="preserve"> </w:t>
      </w:r>
      <w:r>
        <w:t>keselamatan</w:t>
      </w:r>
      <w:r>
        <w:rPr>
          <w:spacing w:val="40"/>
        </w:rPr>
        <w:t xml:space="preserve"> </w:t>
      </w:r>
      <w:r>
        <w:t>balita,</w:t>
      </w:r>
      <w:r>
        <w:rPr>
          <w:spacing w:val="40"/>
        </w:rPr>
        <w:t xml:space="preserve"> </w:t>
      </w:r>
      <w:r>
        <w:t>karena</w:t>
      </w:r>
      <w:r>
        <w:rPr>
          <w:spacing w:val="40"/>
        </w:rPr>
        <w:t xml:space="preserve"> </w:t>
      </w:r>
      <w:r>
        <w:t>ibu/pengasuh</w:t>
      </w:r>
      <w:r>
        <w:rPr>
          <w:spacing w:val="40"/>
        </w:rPr>
        <w:t xml:space="preserve"> </w:t>
      </w:r>
      <w:r>
        <w:t>dapat</w:t>
      </w:r>
      <w:r>
        <w:rPr>
          <w:spacing w:val="40"/>
        </w:rPr>
        <w:t xml:space="preserve"> </w:t>
      </w:r>
      <w:r>
        <w:t>membantu menjaga</w:t>
      </w:r>
      <w:r>
        <w:rPr>
          <w:spacing w:val="40"/>
        </w:rPr>
        <w:t xml:space="preserve"> </w:t>
      </w:r>
      <w:r>
        <w:t>kebersihan</w:t>
      </w:r>
      <w:r>
        <w:rPr>
          <w:spacing w:val="80"/>
        </w:rPr>
        <w:t xml:space="preserve"> </w:t>
      </w:r>
      <w:r>
        <w:t>dan</w:t>
      </w:r>
      <w:r>
        <w:rPr>
          <w:spacing w:val="80"/>
        </w:rPr>
        <w:t xml:space="preserve"> </w:t>
      </w:r>
      <w:r>
        <w:t>keseimbangan</w:t>
      </w:r>
      <w:r>
        <w:rPr>
          <w:spacing w:val="80"/>
        </w:rPr>
        <w:t xml:space="preserve"> </w:t>
      </w:r>
      <w:r>
        <w:t>lingkungan</w:t>
      </w:r>
      <w:r>
        <w:rPr>
          <w:spacing w:val="80"/>
        </w:rPr>
        <w:t xml:space="preserve"> </w:t>
      </w:r>
      <w:r>
        <w:t>balita.</w:t>
      </w:r>
      <w:r>
        <w:rPr>
          <w:spacing w:val="80"/>
        </w:rPr>
        <w:t xml:space="preserve"> </w:t>
      </w:r>
      <w:r>
        <w:t>Faktor</w:t>
      </w:r>
      <w:r>
        <w:rPr>
          <w:spacing w:val="40"/>
        </w:rPr>
        <w:t xml:space="preserve"> </w:t>
      </w:r>
      <w:r>
        <w:t>yang mempengaruhi</w:t>
      </w:r>
      <w:r>
        <w:rPr>
          <w:spacing w:val="75"/>
          <w:w w:val="150"/>
        </w:rPr>
        <w:t xml:space="preserve"> </w:t>
      </w:r>
      <w:r>
        <w:t>PHBS</w:t>
      </w:r>
      <w:r>
        <w:rPr>
          <w:spacing w:val="77"/>
          <w:w w:val="150"/>
        </w:rPr>
        <w:t xml:space="preserve"> </w:t>
      </w:r>
      <w:r>
        <w:t>antara</w:t>
      </w:r>
      <w:r>
        <w:rPr>
          <w:spacing w:val="75"/>
          <w:w w:val="150"/>
        </w:rPr>
        <w:t xml:space="preserve"> </w:t>
      </w:r>
      <w:r>
        <w:t>lain</w:t>
      </w:r>
      <w:r>
        <w:rPr>
          <w:spacing w:val="75"/>
          <w:w w:val="150"/>
        </w:rPr>
        <w:t xml:space="preserve"> </w:t>
      </w:r>
      <w:r>
        <w:t>pengetahuan</w:t>
      </w:r>
      <w:r>
        <w:rPr>
          <w:spacing w:val="76"/>
          <w:w w:val="150"/>
        </w:rPr>
        <w:t xml:space="preserve"> </w:t>
      </w:r>
      <w:r>
        <w:t>tentang</w:t>
      </w:r>
      <w:r>
        <w:rPr>
          <w:spacing w:val="76"/>
          <w:w w:val="150"/>
        </w:rPr>
        <w:t xml:space="preserve"> </w:t>
      </w:r>
      <w:r>
        <w:t>kesehatan</w:t>
      </w:r>
      <w:r>
        <w:rPr>
          <w:spacing w:val="76"/>
          <w:w w:val="150"/>
        </w:rPr>
        <w:t xml:space="preserve"> </w:t>
      </w:r>
      <w:r>
        <w:rPr>
          <w:spacing w:val="-5"/>
        </w:rPr>
        <w:t>dan</w:t>
      </w:r>
    </w:p>
    <w:p w:rsidR="008B077F" w:rsidRDefault="008B077F" w:rsidP="008B077F">
      <w:pPr>
        <w:pStyle w:val="BodyText"/>
        <w:spacing w:line="360" w:lineRule="auto"/>
        <w:jc w:val="right"/>
        <w:sectPr w:rsidR="008B077F">
          <w:footerReference w:type="default" r:id="rId6"/>
          <w:pgSz w:w="11910" w:h="16840"/>
          <w:pgMar w:top="1920" w:right="566" w:bottom="1120" w:left="1417" w:header="0" w:footer="921" w:gutter="0"/>
          <w:pgNumType w:start="1"/>
          <w:cols w:space="720"/>
        </w:sectPr>
      </w:pPr>
    </w:p>
    <w:p w:rsidR="008B077F" w:rsidRDefault="008B077F" w:rsidP="008B077F">
      <w:pPr>
        <w:pStyle w:val="BodyText"/>
        <w:spacing w:before="53"/>
      </w:pPr>
    </w:p>
    <w:p w:rsidR="008B077F" w:rsidRDefault="008B077F" w:rsidP="008B077F">
      <w:pPr>
        <w:pStyle w:val="BodyText"/>
        <w:spacing w:line="360" w:lineRule="auto"/>
        <w:ind w:left="1417" w:right="1135"/>
        <w:jc w:val="both"/>
      </w:pPr>
      <w:r>
        <w:t>keselamatan, sikap dan perilaku individu, lingkungan sosial dan budaya, fasilitas dan sumber daya yang tersedia, serta pengawasan dan pengendalian dari pihak yang berwenang. Oleh karena itu, PHBS sangat penting untuk mencegah kejadian diare pada balita (Kemenkes RI, 2018).</w:t>
      </w:r>
    </w:p>
    <w:p w:rsidR="008B077F" w:rsidRDefault="008B077F" w:rsidP="008B077F">
      <w:pPr>
        <w:pStyle w:val="BodyText"/>
        <w:spacing w:line="360" w:lineRule="auto"/>
        <w:ind w:left="1417" w:right="1132" w:firstLine="568"/>
        <w:jc w:val="both"/>
      </w:pPr>
      <w:r>
        <w:t>Pencegahan</w:t>
      </w:r>
      <w:r>
        <w:rPr>
          <w:spacing w:val="-1"/>
        </w:rPr>
        <w:t xml:space="preserve"> </w:t>
      </w:r>
      <w:r>
        <w:t>diare</w:t>
      </w:r>
      <w:r>
        <w:rPr>
          <w:spacing w:val="-2"/>
        </w:rPr>
        <w:t xml:space="preserve"> </w:t>
      </w:r>
      <w:r>
        <w:t>pada</w:t>
      </w:r>
      <w:r>
        <w:rPr>
          <w:spacing w:val="-2"/>
        </w:rPr>
        <w:t xml:space="preserve"> </w:t>
      </w:r>
      <w:r>
        <w:t>balita</w:t>
      </w:r>
      <w:r>
        <w:rPr>
          <w:spacing w:val="-2"/>
        </w:rPr>
        <w:t xml:space="preserve"> </w:t>
      </w:r>
      <w:r>
        <w:t>tidak</w:t>
      </w:r>
      <w:r>
        <w:rPr>
          <w:spacing w:val="-1"/>
        </w:rPr>
        <w:t xml:space="preserve"> </w:t>
      </w:r>
      <w:r>
        <w:t>lepas</w:t>
      </w:r>
      <w:r>
        <w:rPr>
          <w:spacing w:val="-1"/>
        </w:rPr>
        <w:t xml:space="preserve"> </w:t>
      </w:r>
      <w:r>
        <w:t>dari</w:t>
      </w:r>
      <w:r>
        <w:rPr>
          <w:spacing w:val="-2"/>
        </w:rPr>
        <w:t xml:space="preserve"> </w:t>
      </w:r>
      <w:r>
        <w:t>peran</w:t>
      </w:r>
      <w:r>
        <w:rPr>
          <w:spacing w:val="-1"/>
        </w:rPr>
        <w:t xml:space="preserve"> </w:t>
      </w:r>
      <w:r>
        <w:t>ibu/pengasuh</w:t>
      </w:r>
      <w:r>
        <w:rPr>
          <w:spacing w:val="-1"/>
        </w:rPr>
        <w:t xml:space="preserve"> </w:t>
      </w:r>
      <w:r>
        <w:t>yang memiliki banyak interkasi dengan balita dalam membantu memenuhi kebutuhan hidupnya. Perilaku ibu dapat menjadi faktor yang berhubungan dengan diare pada balita. Perilaku Hidup Bersih dan Sehat (PHBS) keluarga terdiri dari 10 indikator dan hanya 4 yang berkaitan dengan kejadian diare diantaranya memberikan ASI eksklusif, menggunakan air bersih, mencuci tangan, dan menggunakan jamban sehat, serta makan buah dan sayur (Sulistyari, 2024).</w:t>
      </w:r>
    </w:p>
    <w:p w:rsidR="008B077F" w:rsidRDefault="008B077F" w:rsidP="008B077F">
      <w:pPr>
        <w:pStyle w:val="BodyText"/>
        <w:spacing w:before="1" w:line="360" w:lineRule="auto"/>
        <w:ind w:left="1417" w:right="1133" w:firstLine="568"/>
        <w:jc w:val="both"/>
        <w:rPr>
          <w:i/>
        </w:rPr>
      </w:pPr>
      <w:r>
        <w:t>Hasil dari penelitian yang dilakukan oleh Hijriani (2020) yang menunjukkan bahwa ada hubungan pengetahuan ibu tentang Perilaku Hidup Bersih</w:t>
      </w:r>
      <w:r>
        <w:rPr>
          <w:spacing w:val="29"/>
        </w:rPr>
        <w:t xml:space="preserve"> </w:t>
      </w:r>
      <w:r>
        <w:t>dan</w:t>
      </w:r>
      <w:r>
        <w:rPr>
          <w:spacing w:val="30"/>
        </w:rPr>
        <w:t xml:space="preserve"> </w:t>
      </w:r>
      <w:r>
        <w:t>Sehat</w:t>
      </w:r>
      <w:r>
        <w:rPr>
          <w:spacing w:val="31"/>
        </w:rPr>
        <w:t xml:space="preserve"> </w:t>
      </w:r>
      <w:r>
        <w:t>(PHBS)</w:t>
      </w:r>
      <w:r>
        <w:rPr>
          <w:spacing w:val="29"/>
        </w:rPr>
        <w:t xml:space="preserve"> </w:t>
      </w:r>
      <w:r>
        <w:t>dengan</w:t>
      </w:r>
      <w:r>
        <w:rPr>
          <w:spacing w:val="33"/>
        </w:rPr>
        <w:t xml:space="preserve"> </w:t>
      </w:r>
      <w:r>
        <w:t>kejadian</w:t>
      </w:r>
      <w:r>
        <w:rPr>
          <w:spacing w:val="33"/>
        </w:rPr>
        <w:t xml:space="preserve"> </w:t>
      </w:r>
      <w:r>
        <w:t>diare</w:t>
      </w:r>
      <w:r>
        <w:rPr>
          <w:spacing w:val="34"/>
        </w:rPr>
        <w:t xml:space="preserve"> </w:t>
      </w:r>
      <w:r>
        <w:rPr>
          <w:i/>
        </w:rPr>
        <w:t>p-value</w:t>
      </w:r>
      <w:r>
        <w:rPr>
          <w:i/>
          <w:spacing w:val="33"/>
        </w:rPr>
        <w:t xml:space="preserve"> </w:t>
      </w:r>
      <w:r>
        <w:t>=</w:t>
      </w:r>
      <w:r>
        <w:rPr>
          <w:spacing w:val="30"/>
        </w:rPr>
        <w:t xml:space="preserve"> </w:t>
      </w:r>
      <w:r>
        <w:t>0,000</w:t>
      </w:r>
      <w:r>
        <w:rPr>
          <w:spacing w:val="33"/>
        </w:rPr>
        <w:t xml:space="preserve"> </w:t>
      </w:r>
      <w:r>
        <w:t>(</w:t>
      </w:r>
      <w:r>
        <w:rPr>
          <w:i/>
        </w:rPr>
        <w:t>p-</w:t>
      </w:r>
      <w:r>
        <w:rPr>
          <w:i/>
          <w:spacing w:val="-2"/>
        </w:rPr>
        <w:t>value</w:t>
      </w:r>
    </w:p>
    <w:p w:rsidR="008B077F" w:rsidRDefault="008B077F" w:rsidP="008B077F">
      <w:pPr>
        <w:pStyle w:val="BodyText"/>
        <w:spacing w:line="360" w:lineRule="auto"/>
        <w:ind w:left="1417" w:right="1134"/>
        <w:jc w:val="both"/>
      </w:pPr>
      <w:r>
        <w:t>&lt;0,05).</w:t>
      </w:r>
      <w:r>
        <w:rPr>
          <w:spacing w:val="-11"/>
        </w:rPr>
        <w:t xml:space="preserve"> </w:t>
      </w:r>
      <w:r>
        <w:t>Begitupun</w:t>
      </w:r>
      <w:r>
        <w:rPr>
          <w:spacing w:val="-11"/>
        </w:rPr>
        <w:t xml:space="preserve"> </w:t>
      </w:r>
      <w:r>
        <w:t>dengan</w:t>
      </w:r>
      <w:r>
        <w:rPr>
          <w:spacing w:val="-11"/>
        </w:rPr>
        <w:t xml:space="preserve"> </w:t>
      </w:r>
      <w:r>
        <w:t>hasil</w:t>
      </w:r>
      <w:r>
        <w:rPr>
          <w:spacing w:val="-11"/>
        </w:rPr>
        <w:t xml:space="preserve"> </w:t>
      </w:r>
      <w:r>
        <w:t>penelitian</w:t>
      </w:r>
      <w:r>
        <w:rPr>
          <w:spacing w:val="-11"/>
        </w:rPr>
        <w:t xml:space="preserve"> </w:t>
      </w:r>
      <w:r>
        <w:t>yang</w:t>
      </w:r>
      <w:r>
        <w:rPr>
          <w:spacing w:val="-11"/>
        </w:rPr>
        <w:t xml:space="preserve"> </w:t>
      </w:r>
      <w:r>
        <w:t>dilakukan</w:t>
      </w:r>
      <w:r>
        <w:rPr>
          <w:spacing w:val="-11"/>
        </w:rPr>
        <w:t xml:space="preserve"> </w:t>
      </w:r>
      <w:r>
        <w:t>oleh</w:t>
      </w:r>
      <w:r>
        <w:rPr>
          <w:spacing w:val="-11"/>
        </w:rPr>
        <w:t xml:space="preserve"> </w:t>
      </w:r>
      <w:r>
        <w:t>Nawalia,</w:t>
      </w:r>
      <w:r>
        <w:rPr>
          <w:spacing w:val="-11"/>
        </w:rPr>
        <w:t xml:space="preserve"> </w:t>
      </w:r>
      <w:r>
        <w:t>dkk. (2022) yang menunjukkan hasil bahwa ada hubungan perilaku hidup bersih dan sehat (PHBS) dengan kejadian diare pada balita (</w:t>
      </w:r>
      <w:r>
        <w:rPr>
          <w:i/>
        </w:rPr>
        <w:t xml:space="preserve">p-value </w:t>
      </w:r>
      <w:r>
        <w:t>0,000 &lt; 0,05).</w:t>
      </w:r>
    </w:p>
    <w:p w:rsidR="008B077F" w:rsidRDefault="008B077F" w:rsidP="008B077F">
      <w:pPr>
        <w:pStyle w:val="BodyText"/>
        <w:spacing w:line="360" w:lineRule="auto"/>
        <w:ind w:left="1417" w:right="1131" w:firstLine="568"/>
        <w:jc w:val="both"/>
      </w:pPr>
      <w:r>
        <w:t>Peneliti kemudian melakukan observasi pendahuluan pada tanggal 13 September 2024 di Panti Asuhan Bayi Kota Semarang yang terdapat di wilayah</w:t>
      </w:r>
      <w:r>
        <w:rPr>
          <w:spacing w:val="-7"/>
        </w:rPr>
        <w:t xml:space="preserve"> </w:t>
      </w:r>
      <w:r>
        <w:t>kerja</w:t>
      </w:r>
      <w:r>
        <w:rPr>
          <w:spacing w:val="-8"/>
        </w:rPr>
        <w:t xml:space="preserve"> </w:t>
      </w:r>
      <w:r>
        <w:t>Puskesmas</w:t>
      </w:r>
      <w:r>
        <w:rPr>
          <w:spacing w:val="-6"/>
        </w:rPr>
        <w:t xml:space="preserve"> </w:t>
      </w:r>
      <w:r>
        <w:t>Bangetayu</w:t>
      </w:r>
      <w:r>
        <w:rPr>
          <w:spacing w:val="-7"/>
        </w:rPr>
        <w:t xml:space="preserve"> </w:t>
      </w:r>
      <w:r>
        <w:t>dimana</w:t>
      </w:r>
      <w:r>
        <w:rPr>
          <w:spacing w:val="-8"/>
        </w:rPr>
        <w:t xml:space="preserve"> </w:t>
      </w:r>
      <w:r>
        <w:t>terdapat</w:t>
      </w:r>
      <w:r>
        <w:rPr>
          <w:spacing w:val="-6"/>
        </w:rPr>
        <w:t xml:space="preserve"> </w:t>
      </w:r>
      <w:r>
        <w:t>kasus</w:t>
      </w:r>
      <w:r>
        <w:rPr>
          <w:spacing w:val="-6"/>
        </w:rPr>
        <w:t xml:space="preserve"> </w:t>
      </w:r>
      <w:r>
        <w:t>diare</w:t>
      </w:r>
      <w:r>
        <w:rPr>
          <w:spacing w:val="-8"/>
        </w:rPr>
        <w:t xml:space="preserve"> </w:t>
      </w:r>
      <w:r>
        <w:t>pada</w:t>
      </w:r>
      <w:r>
        <w:rPr>
          <w:spacing w:val="-5"/>
        </w:rPr>
        <w:t xml:space="preserve"> </w:t>
      </w:r>
      <w:r>
        <w:t>balita, didapatkan</w:t>
      </w:r>
      <w:r>
        <w:rPr>
          <w:spacing w:val="-3"/>
        </w:rPr>
        <w:t xml:space="preserve"> </w:t>
      </w:r>
      <w:r>
        <w:t>data</w:t>
      </w:r>
      <w:r>
        <w:rPr>
          <w:spacing w:val="-3"/>
        </w:rPr>
        <w:t xml:space="preserve"> </w:t>
      </w:r>
      <w:r>
        <w:t>bahwa</w:t>
      </w:r>
      <w:r>
        <w:rPr>
          <w:spacing w:val="-5"/>
        </w:rPr>
        <w:t xml:space="preserve"> </w:t>
      </w:r>
      <w:r>
        <w:t>pernah</w:t>
      </w:r>
      <w:r>
        <w:rPr>
          <w:spacing w:val="-3"/>
        </w:rPr>
        <w:t xml:space="preserve"> </w:t>
      </w:r>
      <w:r>
        <w:t>terjadi</w:t>
      </w:r>
      <w:r>
        <w:rPr>
          <w:spacing w:val="-3"/>
        </w:rPr>
        <w:t xml:space="preserve"> </w:t>
      </w:r>
      <w:r>
        <w:t>diare</w:t>
      </w:r>
      <w:r>
        <w:rPr>
          <w:spacing w:val="-5"/>
        </w:rPr>
        <w:t xml:space="preserve"> </w:t>
      </w:r>
      <w:r>
        <w:t>massal</w:t>
      </w:r>
      <w:r>
        <w:rPr>
          <w:spacing w:val="-3"/>
        </w:rPr>
        <w:t xml:space="preserve"> </w:t>
      </w:r>
      <w:r>
        <w:t>sebanyak</w:t>
      </w:r>
      <w:r>
        <w:rPr>
          <w:spacing w:val="-3"/>
        </w:rPr>
        <w:t xml:space="preserve"> </w:t>
      </w:r>
      <w:r>
        <w:t>dua</w:t>
      </w:r>
      <w:r>
        <w:rPr>
          <w:spacing w:val="-4"/>
        </w:rPr>
        <w:t xml:space="preserve"> </w:t>
      </w:r>
      <w:r>
        <w:t>kali</w:t>
      </w:r>
      <w:r>
        <w:rPr>
          <w:spacing w:val="-3"/>
        </w:rPr>
        <w:t xml:space="preserve"> </w:t>
      </w:r>
      <w:r>
        <w:t>dengan jumlah</w:t>
      </w:r>
      <w:r>
        <w:rPr>
          <w:spacing w:val="-15"/>
        </w:rPr>
        <w:t xml:space="preserve"> </w:t>
      </w:r>
      <w:r>
        <w:t>kasus</w:t>
      </w:r>
      <w:r>
        <w:rPr>
          <w:spacing w:val="-15"/>
        </w:rPr>
        <w:t xml:space="preserve"> </w:t>
      </w:r>
      <w:r>
        <w:t>12</w:t>
      </w:r>
      <w:r>
        <w:rPr>
          <w:spacing w:val="-15"/>
        </w:rPr>
        <w:t xml:space="preserve"> </w:t>
      </w:r>
      <w:r>
        <w:t>balita</w:t>
      </w:r>
      <w:r>
        <w:rPr>
          <w:spacing w:val="-15"/>
        </w:rPr>
        <w:t xml:space="preserve"> </w:t>
      </w:r>
      <w:r>
        <w:t>dan</w:t>
      </w:r>
      <w:r>
        <w:rPr>
          <w:spacing w:val="-15"/>
        </w:rPr>
        <w:t xml:space="preserve"> </w:t>
      </w:r>
      <w:r>
        <w:t>2</w:t>
      </w:r>
      <w:r>
        <w:rPr>
          <w:spacing w:val="-15"/>
        </w:rPr>
        <w:t xml:space="preserve"> </w:t>
      </w:r>
      <w:r>
        <w:t>diantaranya</w:t>
      </w:r>
      <w:r>
        <w:rPr>
          <w:spacing w:val="-15"/>
        </w:rPr>
        <w:t xml:space="preserve"> </w:t>
      </w:r>
      <w:r>
        <w:t>sampai</w:t>
      </w:r>
      <w:r>
        <w:rPr>
          <w:spacing w:val="-15"/>
        </w:rPr>
        <w:t xml:space="preserve"> </w:t>
      </w:r>
      <w:r>
        <w:t>dirawat</w:t>
      </w:r>
      <w:r>
        <w:rPr>
          <w:spacing w:val="-15"/>
        </w:rPr>
        <w:t xml:space="preserve"> </w:t>
      </w:r>
      <w:r>
        <w:t>di</w:t>
      </w:r>
      <w:r>
        <w:rPr>
          <w:spacing w:val="-15"/>
        </w:rPr>
        <w:t xml:space="preserve"> </w:t>
      </w:r>
      <w:r>
        <w:t>rumah</w:t>
      </w:r>
      <w:r>
        <w:rPr>
          <w:spacing w:val="-15"/>
        </w:rPr>
        <w:t xml:space="preserve"> </w:t>
      </w:r>
      <w:r>
        <w:t>sakit.</w:t>
      </w:r>
      <w:r>
        <w:rPr>
          <w:spacing w:val="-15"/>
        </w:rPr>
        <w:t xml:space="preserve"> </w:t>
      </w:r>
      <w:r>
        <w:t>Salah satu faktor yang berkontribusi terhadap kejadian diare pada balita adalah kurangnya kesadaran tentang Perilaku Hidup Bersih dan Sehat (PHBS). Ditandai dengan tidak dilakukannya beberapa indikator PHBS diantarnya bayi</w:t>
      </w:r>
      <w:r>
        <w:rPr>
          <w:spacing w:val="-13"/>
        </w:rPr>
        <w:t xml:space="preserve"> </w:t>
      </w:r>
      <w:r>
        <w:t>tidak</w:t>
      </w:r>
      <w:r>
        <w:rPr>
          <w:spacing w:val="-13"/>
        </w:rPr>
        <w:t xml:space="preserve"> </w:t>
      </w:r>
      <w:r>
        <w:t>diberikan</w:t>
      </w:r>
      <w:r>
        <w:rPr>
          <w:spacing w:val="-13"/>
        </w:rPr>
        <w:t xml:space="preserve"> </w:t>
      </w:r>
      <w:r>
        <w:t>ASI,</w:t>
      </w:r>
      <w:r>
        <w:rPr>
          <w:spacing w:val="-7"/>
        </w:rPr>
        <w:t xml:space="preserve"> </w:t>
      </w:r>
      <w:r>
        <w:t>hanya</w:t>
      </w:r>
      <w:r>
        <w:rPr>
          <w:spacing w:val="-14"/>
        </w:rPr>
        <w:t xml:space="preserve"> </w:t>
      </w:r>
      <w:r>
        <w:t>diberikan</w:t>
      </w:r>
      <w:r>
        <w:rPr>
          <w:spacing w:val="-13"/>
        </w:rPr>
        <w:t xml:space="preserve"> </w:t>
      </w:r>
      <w:r>
        <w:t>susu</w:t>
      </w:r>
      <w:r>
        <w:rPr>
          <w:spacing w:val="-10"/>
        </w:rPr>
        <w:t xml:space="preserve"> </w:t>
      </w:r>
      <w:r>
        <w:t>formula</w:t>
      </w:r>
      <w:r>
        <w:rPr>
          <w:spacing w:val="-14"/>
        </w:rPr>
        <w:t xml:space="preserve"> </w:t>
      </w:r>
      <w:r>
        <w:t>dan</w:t>
      </w:r>
      <w:r>
        <w:rPr>
          <w:spacing w:val="-13"/>
        </w:rPr>
        <w:t xml:space="preserve"> </w:t>
      </w:r>
      <w:r>
        <w:t>dibuat</w:t>
      </w:r>
      <w:r>
        <w:rPr>
          <w:spacing w:val="-11"/>
        </w:rPr>
        <w:t xml:space="preserve"> </w:t>
      </w:r>
      <w:r>
        <w:t>dengan</w:t>
      </w:r>
      <w:r>
        <w:rPr>
          <w:spacing w:val="-11"/>
        </w:rPr>
        <w:t xml:space="preserve"> </w:t>
      </w:r>
      <w:r>
        <w:t>air galon isi ulang tanpa dimasak, tempat pembuatan susu yang berdekatan dengan tempat sampah, pembuatan susu baru dengan botol lama tanpa disterilkan</w:t>
      </w:r>
      <w:r>
        <w:rPr>
          <w:spacing w:val="-15"/>
        </w:rPr>
        <w:t xml:space="preserve"> </w:t>
      </w:r>
      <w:r>
        <w:t>terlebih</w:t>
      </w:r>
      <w:r>
        <w:rPr>
          <w:spacing w:val="-15"/>
        </w:rPr>
        <w:t xml:space="preserve"> </w:t>
      </w:r>
      <w:r>
        <w:t>dahulu,</w:t>
      </w:r>
      <w:r>
        <w:rPr>
          <w:spacing w:val="-15"/>
        </w:rPr>
        <w:t xml:space="preserve"> </w:t>
      </w:r>
      <w:r>
        <w:t>pengasuh</w:t>
      </w:r>
      <w:r>
        <w:rPr>
          <w:spacing w:val="-15"/>
        </w:rPr>
        <w:t xml:space="preserve"> </w:t>
      </w:r>
      <w:r>
        <w:t>tidak</w:t>
      </w:r>
      <w:r>
        <w:rPr>
          <w:spacing w:val="-15"/>
        </w:rPr>
        <w:t xml:space="preserve"> </w:t>
      </w:r>
      <w:r>
        <w:t>mencuci</w:t>
      </w:r>
      <w:r>
        <w:rPr>
          <w:spacing w:val="-15"/>
        </w:rPr>
        <w:t xml:space="preserve"> </w:t>
      </w:r>
      <w:r>
        <w:t>tangan</w:t>
      </w:r>
      <w:r>
        <w:rPr>
          <w:spacing w:val="-15"/>
        </w:rPr>
        <w:t xml:space="preserve"> </w:t>
      </w:r>
      <w:r>
        <w:t>sebelum</w:t>
      </w:r>
      <w:r>
        <w:rPr>
          <w:spacing w:val="-15"/>
        </w:rPr>
        <w:t xml:space="preserve"> </w:t>
      </w:r>
      <w:r>
        <w:t>membuat susu</w:t>
      </w:r>
      <w:r>
        <w:rPr>
          <w:spacing w:val="-13"/>
        </w:rPr>
        <w:t xml:space="preserve"> </w:t>
      </w:r>
      <w:r>
        <w:t>dan</w:t>
      </w:r>
      <w:r>
        <w:rPr>
          <w:spacing w:val="-13"/>
        </w:rPr>
        <w:t xml:space="preserve"> </w:t>
      </w:r>
      <w:r>
        <w:t>sebelum</w:t>
      </w:r>
      <w:r>
        <w:rPr>
          <w:spacing w:val="-13"/>
        </w:rPr>
        <w:t xml:space="preserve"> </w:t>
      </w:r>
      <w:r>
        <w:t>memberikan</w:t>
      </w:r>
      <w:r>
        <w:rPr>
          <w:spacing w:val="-13"/>
        </w:rPr>
        <w:t xml:space="preserve"> </w:t>
      </w:r>
      <w:r>
        <w:t>makanan</w:t>
      </w:r>
      <w:r>
        <w:rPr>
          <w:spacing w:val="-11"/>
        </w:rPr>
        <w:t xml:space="preserve"> </w:t>
      </w:r>
      <w:r>
        <w:t>pada</w:t>
      </w:r>
      <w:r>
        <w:rPr>
          <w:spacing w:val="-13"/>
        </w:rPr>
        <w:t xml:space="preserve"> </w:t>
      </w:r>
      <w:r>
        <w:t>balita,</w:t>
      </w:r>
      <w:r>
        <w:rPr>
          <w:spacing w:val="-13"/>
        </w:rPr>
        <w:t xml:space="preserve"> </w:t>
      </w:r>
      <w:r>
        <w:t>tempat</w:t>
      </w:r>
      <w:r>
        <w:rPr>
          <w:spacing w:val="-12"/>
        </w:rPr>
        <w:t xml:space="preserve"> </w:t>
      </w:r>
      <w:r>
        <w:t>penampungan</w:t>
      </w:r>
      <w:r>
        <w:rPr>
          <w:spacing w:val="-13"/>
        </w:rPr>
        <w:t xml:space="preserve"> </w:t>
      </w:r>
      <w:r>
        <w:rPr>
          <w:spacing w:val="-5"/>
        </w:rPr>
        <w:t>air</w:t>
      </w:r>
    </w:p>
    <w:p w:rsidR="008B077F" w:rsidRDefault="008B077F" w:rsidP="008B077F">
      <w:pPr>
        <w:pStyle w:val="BodyText"/>
        <w:spacing w:line="360" w:lineRule="auto"/>
        <w:jc w:val="both"/>
        <w:sectPr w:rsidR="008B077F">
          <w:pgSz w:w="11910" w:h="16840"/>
          <w:pgMar w:top="1920" w:right="566" w:bottom="1120" w:left="1417" w:header="0" w:footer="921" w:gutter="0"/>
          <w:cols w:space="720"/>
        </w:sectPr>
      </w:pPr>
    </w:p>
    <w:p w:rsidR="008B077F" w:rsidRDefault="008B077F" w:rsidP="008B077F">
      <w:pPr>
        <w:pStyle w:val="BodyText"/>
        <w:spacing w:before="53"/>
      </w:pPr>
    </w:p>
    <w:p w:rsidR="008B077F" w:rsidRDefault="008B077F" w:rsidP="008B077F">
      <w:pPr>
        <w:pStyle w:val="BodyText"/>
        <w:spacing w:line="360" w:lineRule="auto"/>
        <w:ind w:left="1417" w:right="1133"/>
        <w:jc w:val="both"/>
      </w:pPr>
      <w:r>
        <w:t>yang kotor. Oleh karena itu, dengan mengetahui hubungan Perilaku Hidup Bersih</w:t>
      </w:r>
      <w:r>
        <w:rPr>
          <w:spacing w:val="-15"/>
        </w:rPr>
        <w:t xml:space="preserve"> </w:t>
      </w:r>
      <w:r>
        <w:t>dan</w:t>
      </w:r>
      <w:r>
        <w:rPr>
          <w:spacing w:val="-15"/>
        </w:rPr>
        <w:t xml:space="preserve"> </w:t>
      </w:r>
      <w:r>
        <w:t>Sehat</w:t>
      </w:r>
      <w:r>
        <w:rPr>
          <w:spacing w:val="-15"/>
        </w:rPr>
        <w:t xml:space="preserve"> </w:t>
      </w:r>
      <w:r>
        <w:t>(PHBS)</w:t>
      </w:r>
      <w:r>
        <w:rPr>
          <w:spacing w:val="-15"/>
        </w:rPr>
        <w:t xml:space="preserve"> </w:t>
      </w:r>
      <w:r>
        <w:t>dengan</w:t>
      </w:r>
      <w:r>
        <w:rPr>
          <w:spacing w:val="-15"/>
        </w:rPr>
        <w:t xml:space="preserve"> </w:t>
      </w:r>
      <w:r>
        <w:t>kejadian</w:t>
      </w:r>
      <w:r>
        <w:rPr>
          <w:spacing w:val="-15"/>
        </w:rPr>
        <w:t xml:space="preserve"> </w:t>
      </w:r>
      <w:r>
        <w:t>diare</w:t>
      </w:r>
      <w:r>
        <w:rPr>
          <w:spacing w:val="-15"/>
        </w:rPr>
        <w:t xml:space="preserve"> </w:t>
      </w:r>
      <w:r>
        <w:t>pada</w:t>
      </w:r>
      <w:r>
        <w:rPr>
          <w:spacing w:val="-15"/>
        </w:rPr>
        <w:t xml:space="preserve"> </w:t>
      </w:r>
      <w:r>
        <w:t>balita,</w:t>
      </w:r>
      <w:r>
        <w:rPr>
          <w:spacing w:val="-15"/>
        </w:rPr>
        <w:t xml:space="preserve"> </w:t>
      </w:r>
      <w:r>
        <w:t>diharapkan</w:t>
      </w:r>
      <w:r>
        <w:rPr>
          <w:spacing w:val="-13"/>
        </w:rPr>
        <w:t xml:space="preserve"> </w:t>
      </w:r>
      <w:r>
        <w:t>dapat tercipta lingkungan yang lebih sehat dan aman bagi balita, serta meningkatkan</w:t>
      </w:r>
      <w:r>
        <w:rPr>
          <w:spacing w:val="-11"/>
        </w:rPr>
        <w:t xml:space="preserve"> </w:t>
      </w:r>
      <w:r>
        <w:t>kesadaran</w:t>
      </w:r>
      <w:r>
        <w:rPr>
          <w:spacing w:val="-9"/>
        </w:rPr>
        <w:t xml:space="preserve"> </w:t>
      </w:r>
      <w:r>
        <w:t>dan</w:t>
      </w:r>
      <w:r>
        <w:rPr>
          <w:spacing w:val="-10"/>
        </w:rPr>
        <w:t xml:space="preserve"> </w:t>
      </w:r>
      <w:r>
        <w:t>pengetahuan</w:t>
      </w:r>
      <w:r>
        <w:rPr>
          <w:spacing w:val="-10"/>
        </w:rPr>
        <w:t xml:space="preserve"> </w:t>
      </w:r>
      <w:r>
        <w:t>tentang</w:t>
      </w:r>
      <w:r>
        <w:rPr>
          <w:spacing w:val="-9"/>
        </w:rPr>
        <w:t xml:space="preserve"> </w:t>
      </w:r>
      <w:r>
        <w:t>pentingnya</w:t>
      </w:r>
      <w:r>
        <w:rPr>
          <w:spacing w:val="-11"/>
        </w:rPr>
        <w:t xml:space="preserve"> </w:t>
      </w:r>
      <w:r>
        <w:t>perilaku</w:t>
      </w:r>
      <w:r>
        <w:rPr>
          <w:spacing w:val="-10"/>
        </w:rPr>
        <w:t xml:space="preserve"> </w:t>
      </w:r>
      <w:r>
        <w:t>hidup bersih dan sehat di kalangan keluarga.</w:t>
      </w:r>
    </w:p>
    <w:p w:rsidR="008B077F" w:rsidRDefault="008B077F" w:rsidP="008B077F">
      <w:pPr>
        <w:pStyle w:val="Heading3"/>
        <w:numPr>
          <w:ilvl w:val="1"/>
          <w:numId w:val="2"/>
        </w:numPr>
        <w:tabs>
          <w:tab w:val="left" w:pos="1278"/>
        </w:tabs>
        <w:spacing w:before="275"/>
        <w:ind w:hanging="427"/>
        <w:jc w:val="both"/>
      </w:pPr>
      <w:bookmarkStart w:id="2" w:name="_bookmark17"/>
      <w:bookmarkEnd w:id="2"/>
      <w:r>
        <w:t>Rumusan</w:t>
      </w:r>
      <w:r>
        <w:rPr>
          <w:spacing w:val="-2"/>
        </w:rPr>
        <w:t xml:space="preserve"> Masalah</w:t>
      </w:r>
    </w:p>
    <w:p w:rsidR="008B077F" w:rsidRDefault="008B077F" w:rsidP="008B077F">
      <w:pPr>
        <w:pStyle w:val="BodyText"/>
        <w:spacing w:before="140" w:line="360" w:lineRule="auto"/>
        <w:ind w:left="1417" w:right="1130" w:firstLine="874"/>
        <w:jc w:val="both"/>
      </w:pPr>
      <w:r>
        <w:t>Berdasarkan uraian latar belakang di atas maka rumusan masalah pada</w:t>
      </w:r>
      <w:r>
        <w:rPr>
          <w:spacing w:val="-7"/>
        </w:rPr>
        <w:t xml:space="preserve"> </w:t>
      </w:r>
      <w:r>
        <w:t>penelitian</w:t>
      </w:r>
      <w:r>
        <w:rPr>
          <w:spacing w:val="-6"/>
        </w:rPr>
        <w:t xml:space="preserve"> </w:t>
      </w:r>
      <w:r>
        <w:t>ini</w:t>
      </w:r>
      <w:r>
        <w:rPr>
          <w:spacing w:val="-5"/>
        </w:rPr>
        <w:t xml:space="preserve"> </w:t>
      </w:r>
      <w:r>
        <w:t>adalah</w:t>
      </w:r>
      <w:r>
        <w:rPr>
          <w:spacing w:val="-4"/>
        </w:rPr>
        <w:t xml:space="preserve"> </w:t>
      </w:r>
      <w:r>
        <w:t>“Apakah</w:t>
      </w:r>
      <w:r>
        <w:rPr>
          <w:spacing w:val="-3"/>
        </w:rPr>
        <w:t xml:space="preserve"> </w:t>
      </w:r>
      <w:r>
        <w:t>ada</w:t>
      </w:r>
      <w:r>
        <w:rPr>
          <w:spacing w:val="-7"/>
        </w:rPr>
        <w:t xml:space="preserve"> </w:t>
      </w:r>
      <w:r>
        <w:t>hubungan</w:t>
      </w:r>
      <w:r>
        <w:rPr>
          <w:spacing w:val="-3"/>
        </w:rPr>
        <w:t xml:space="preserve"> </w:t>
      </w:r>
      <w:r>
        <w:t>Perilaku</w:t>
      </w:r>
      <w:r>
        <w:rPr>
          <w:spacing w:val="-6"/>
        </w:rPr>
        <w:t xml:space="preserve"> </w:t>
      </w:r>
      <w:r>
        <w:t>Hidup</w:t>
      </w:r>
      <w:r>
        <w:rPr>
          <w:spacing w:val="-6"/>
        </w:rPr>
        <w:t xml:space="preserve"> </w:t>
      </w:r>
      <w:r>
        <w:t>Bersih</w:t>
      </w:r>
      <w:r>
        <w:rPr>
          <w:spacing w:val="-6"/>
        </w:rPr>
        <w:t xml:space="preserve"> </w:t>
      </w:r>
      <w:r>
        <w:t>dan Sehat</w:t>
      </w:r>
      <w:r>
        <w:rPr>
          <w:spacing w:val="-15"/>
        </w:rPr>
        <w:t xml:space="preserve"> </w:t>
      </w:r>
      <w:r>
        <w:t>(PHBS)</w:t>
      </w:r>
      <w:r>
        <w:rPr>
          <w:spacing w:val="22"/>
        </w:rPr>
        <w:t xml:space="preserve"> </w:t>
      </w:r>
      <w:r>
        <w:t>dengan</w:t>
      </w:r>
      <w:r>
        <w:rPr>
          <w:spacing w:val="-15"/>
        </w:rPr>
        <w:t xml:space="preserve"> </w:t>
      </w:r>
      <w:r>
        <w:t>kejadian</w:t>
      </w:r>
      <w:r>
        <w:rPr>
          <w:spacing w:val="-15"/>
        </w:rPr>
        <w:t xml:space="preserve"> </w:t>
      </w:r>
      <w:r>
        <w:t>diare</w:t>
      </w:r>
      <w:r>
        <w:rPr>
          <w:spacing w:val="-15"/>
        </w:rPr>
        <w:t xml:space="preserve"> </w:t>
      </w:r>
      <w:r>
        <w:t>pada</w:t>
      </w:r>
      <w:r>
        <w:rPr>
          <w:spacing w:val="-15"/>
        </w:rPr>
        <w:t xml:space="preserve"> </w:t>
      </w:r>
      <w:r>
        <w:t>balita</w:t>
      </w:r>
      <w:r>
        <w:rPr>
          <w:spacing w:val="-15"/>
        </w:rPr>
        <w:t xml:space="preserve"> </w:t>
      </w:r>
      <w:r>
        <w:t>di</w:t>
      </w:r>
      <w:r>
        <w:rPr>
          <w:spacing w:val="-14"/>
        </w:rPr>
        <w:t xml:space="preserve"> </w:t>
      </w:r>
      <w:r>
        <w:t>Wilayah</w:t>
      </w:r>
      <w:r>
        <w:rPr>
          <w:spacing w:val="-15"/>
        </w:rPr>
        <w:t xml:space="preserve"> </w:t>
      </w:r>
      <w:r>
        <w:t>Kerja</w:t>
      </w:r>
      <w:r>
        <w:rPr>
          <w:spacing w:val="-15"/>
        </w:rPr>
        <w:t xml:space="preserve"> </w:t>
      </w:r>
      <w:r>
        <w:t xml:space="preserve">Puskesmas </w:t>
      </w:r>
      <w:r>
        <w:rPr>
          <w:spacing w:val="-2"/>
        </w:rPr>
        <w:t>Bangetayu?”</w:t>
      </w:r>
    </w:p>
    <w:p w:rsidR="008B077F" w:rsidRDefault="008B077F" w:rsidP="008B077F">
      <w:pPr>
        <w:pStyle w:val="BodyText"/>
      </w:pPr>
    </w:p>
    <w:p w:rsidR="008B077F" w:rsidRDefault="008B077F" w:rsidP="008B077F">
      <w:pPr>
        <w:pStyle w:val="Heading3"/>
        <w:numPr>
          <w:ilvl w:val="1"/>
          <w:numId w:val="2"/>
        </w:numPr>
        <w:tabs>
          <w:tab w:val="left" w:pos="1278"/>
        </w:tabs>
        <w:ind w:hanging="427"/>
        <w:jc w:val="both"/>
      </w:pPr>
      <w:bookmarkStart w:id="3" w:name="_bookmark18"/>
      <w:bookmarkEnd w:id="3"/>
      <w:r>
        <w:t xml:space="preserve">Tujuan </w:t>
      </w:r>
      <w:r>
        <w:rPr>
          <w:spacing w:val="-2"/>
        </w:rPr>
        <w:t>Penelitian</w:t>
      </w:r>
    </w:p>
    <w:p w:rsidR="008B077F" w:rsidRDefault="008B077F" w:rsidP="008B077F">
      <w:pPr>
        <w:pStyle w:val="Heading3"/>
        <w:numPr>
          <w:ilvl w:val="2"/>
          <w:numId w:val="2"/>
        </w:numPr>
        <w:tabs>
          <w:tab w:val="left" w:pos="2291"/>
        </w:tabs>
        <w:spacing w:before="137"/>
        <w:ind w:left="2291" w:hanging="874"/>
        <w:jc w:val="both"/>
      </w:pPr>
      <w:bookmarkStart w:id="4" w:name="_bookmark19"/>
      <w:bookmarkEnd w:id="4"/>
      <w:r>
        <w:t>Tujuan</w:t>
      </w:r>
      <w:r>
        <w:rPr>
          <w:spacing w:val="-2"/>
        </w:rPr>
        <w:t xml:space="preserve"> </w:t>
      </w:r>
      <w:r>
        <w:rPr>
          <w:spacing w:val="-4"/>
        </w:rPr>
        <w:t>Umum</w:t>
      </w:r>
    </w:p>
    <w:p w:rsidR="008B077F" w:rsidRDefault="008B077F" w:rsidP="008B077F">
      <w:pPr>
        <w:pStyle w:val="BodyText"/>
        <w:spacing w:before="139" w:line="360" w:lineRule="auto"/>
        <w:ind w:left="2292" w:right="1134"/>
        <w:jc w:val="both"/>
      </w:pPr>
      <w:r>
        <w:t>Penelitian ini secara umum bertujuan untuk mengetahui hubungan Perilaku Hidup Bersih dan Sehat (PHBS) dengan kejadian diare pada balita di wilayah kerja Puskesmas Bangetayu.</w:t>
      </w:r>
    </w:p>
    <w:p w:rsidR="008B077F" w:rsidRDefault="008B077F" w:rsidP="008B077F">
      <w:pPr>
        <w:pStyle w:val="Heading3"/>
        <w:numPr>
          <w:ilvl w:val="2"/>
          <w:numId w:val="2"/>
        </w:numPr>
        <w:tabs>
          <w:tab w:val="left" w:pos="2127"/>
        </w:tabs>
        <w:spacing w:line="275" w:lineRule="exact"/>
        <w:ind w:left="2127" w:hanging="710"/>
        <w:jc w:val="both"/>
      </w:pPr>
      <w:bookmarkStart w:id="5" w:name="_bookmark20"/>
      <w:bookmarkEnd w:id="5"/>
      <w:r>
        <w:t xml:space="preserve">Tujuan </w:t>
      </w:r>
      <w:r>
        <w:rPr>
          <w:spacing w:val="-2"/>
        </w:rPr>
        <w:t>Khusus</w:t>
      </w:r>
    </w:p>
    <w:p w:rsidR="008B077F" w:rsidRDefault="008B077F" w:rsidP="008B077F">
      <w:pPr>
        <w:pStyle w:val="BodyText"/>
        <w:spacing w:before="139"/>
        <w:ind w:left="2292"/>
      </w:pPr>
      <w:r>
        <w:t>Beberapa</w:t>
      </w:r>
      <w:r>
        <w:rPr>
          <w:spacing w:val="-4"/>
        </w:rPr>
        <w:t xml:space="preserve"> </w:t>
      </w:r>
      <w:r>
        <w:t>tujuan</w:t>
      </w:r>
      <w:r>
        <w:rPr>
          <w:spacing w:val="-1"/>
        </w:rPr>
        <w:t xml:space="preserve"> </w:t>
      </w:r>
      <w:r>
        <w:t>yang</w:t>
      </w:r>
      <w:r>
        <w:rPr>
          <w:spacing w:val="-1"/>
        </w:rPr>
        <w:t xml:space="preserve"> </w:t>
      </w:r>
      <w:r>
        <w:t>ingin</w:t>
      </w:r>
      <w:r>
        <w:rPr>
          <w:spacing w:val="-1"/>
        </w:rPr>
        <w:t xml:space="preserve"> </w:t>
      </w:r>
      <w:r>
        <w:t>dicapai</w:t>
      </w:r>
      <w:r>
        <w:rPr>
          <w:spacing w:val="-1"/>
        </w:rPr>
        <w:t xml:space="preserve"> </w:t>
      </w:r>
      <w:r>
        <w:t>dari</w:t>
      </w:r>
      <w:r>
        <w:rPr>
          <w:spacing w:val="-1"/>
        </w:rPr>
        <w:t xml:space="preserve"> </w:t>
      </w:r>
      <w:r>
        <w:t>penelitian</w:t>
      </w:r>
      <w:r>
        <w:rPr>
          <w:spacing w:val="2"/>
        </w:rPr>
        <w:t xml:space="preserve"> </w:t>
      </w:r>
      <w:r>
        <w:t xml:space="preserve">ini </w:t>
      </w:r>
      <w:r>
        <w:rPr>
          <w:spacing w:val="-2"/>
        </w:rPr>
        <w:t>adalah:</w:t>
      </w:r>
    </w:p>
    <w:p w:rsidR="008B077F" w:rsidRDefault="008B077F" w:rsidP="008B077F">
      <w:pPr>
        <w:pStyle w:val="ListParagraph"/>
        <w:numPr>
          <w:ilvl w:val="3"/>
          <w:numId w:val="2"/>
        </w:numPr>
        <w:tabs>
          <w:tab w:val="left" w:pos="2652"/>
        </w:tabs>
        <w:spacing w:before="137" w:line="360" w:lineRule="auto"/>
        <w:ind w:right="1130"/>
        <w:rPr>
          <w:sz w:val="24"/>
        </w:rPr>
      </w:pPr>
      <w:r>
        <w:rPr>
          <w:sz w:val="24"/>
        </w:rPr>
        <w:t>Mengidenfikasi</w:t>
      </w:r>
      <w:r>
        <w:rPr>
          <w:spacing w:val="-15"/>
          <w:sz w:val="24"/>
        </w:rPr>
        <w:t xml:space="preserve"> </w:t>
      </w:r>
      <w:r>
        <w:rPr>
          <w:sz w:val="24"/>
        </w:rPr>
        <w:t>perilaku</w:t>
      </w:r>
      <w:r>
        <w:rPr>
          <w:spacing w:val="-13"/>
          <w:sz w:val="24"/>
        </w:rPr>
        <w:t xml:space="preserve"> </w:t>
      </w:r>
      <w:r>
        <w:rPr>
          <w:sz w:val="24"/>
        </w:rPr>
        <w:t>hidup</w:t>
      </w:r>
      <w:r>
        <w:rPr>
          <w:spacing w:val="-15"/>
          <w:sz w:val="24"/>
        </w:rPr>
        <w:t xml:space="preserve"> </w:t>
      </w:r>
      <w:r>
        <w:rPr>
          <w:sz w:val="24"/>
        </w:rPr>
        <w:t>bersih</w:t>
      </w:r>
      <w:r>
        <w:rPr>
          <w:spacing w:val="-15"/>
          <w:sz w:val="24"/>
        </w:rPr>
        <w:t xml:space="preserve"> </w:t>
      </w:r>
      <w:r>
        <w:rPr>
          <w:sz w:val="24"/>
        </w:rPr>
        <w:t>dan</w:t>
      </w:r>
      <w:r>
        <w:rPr>
          <w:spacing w:val="-15"/>
          <w:sz w:val="24"/>
        </w:rPr>
        <w:t xml:space="preserve"> </w:t>
      </w:r>
      <w:r>
        <w:rPr>
          <w:sz w:val="24"/>
        </w:rPr>
        <w:t>sehat</w:t>
      </w:r>
      <w:r>
        <w:rPr>
          <w:spacing w:val="33"/>
          <w:sz w:val="24"/>
        </w:rPr>
        <w:t xml:space="preserve"> </w:t>
      </w:r>
      <w:r>
        <w:rPr>
          <w:sz w:val="24"/>
        </w:rPr>
        <w:t>di</w:t>
      </w:r>
      <w:r>
        <w:rPr>
          <w:spacing w:val="-15"/>
          <w:sz w:val="24"/>
        </w:rPr>
        <w:t xml:space="preserve"> </w:t>
      </w:r>
      <w:r>
        <w:rPr>
          <w:sz w:val="24"/>
        </w:rPr>
        <w:t>wilayah</w:t>
      </w:r>
      <w:r>
        <w:rPr>
          <w:spacing w:val="-15"/>
          <w:sz w:val="24"/>
        </w:rPr>
        <w:t xml:space="preserve"> </w:t>
      </w:r>
      <w:r>
        <w:rPr>
          <w:sz w:val="24"/>
        </w:rPr>
        <w:t>kerja Puskesmas Bangetayu</w:t>
      </w:r>
    </w:p>
    <w:p w:rsidR="008B077F" w:rsidRDefault="008B077F" w:rsidP="008B077F">
      <w:pPr>
        <w:pStyle w:val="ListParagraph"/>
        <w:numPr>
          <w:ilvl w:val="3"/>
          <w:numId w:val="2"/>
        </w:numPr>
        <w:tabs>
          <w:tab w:val="left" w:pos="2652"/>
        </w:tabs>
        <w:spacing w:line="360" w:lineRule="auto"/>
        <w:ind w:right="1132"/>
        <w:rPr>
          <w:sz w:val="24"/>
        </w:rPr>
      </w:pPr>
      <w:r>
        <w:rPr>
          <w:sz w:val="24"/>
        </w:rPr>
        <w:t>Mengidenfikasi</w:t>
      </w:r>
      <w:r>
        <w:rPr>
          <w:spacing w:val="40"/>
          <w:sz w:val="24"/>
        </w:rPr>
        <w:t xml:space="preserve"> </w:t>
      </w:r>
      <w:r>
        <w:rPr>
          <w:sz w:val="24"/>
        </w:rPr>
        <w:t>kejadian</w:t>
      </w:r>
      <w:r>
        <w:rPr>
          <w:spacing w:val="40"/>
          <w:sz w:val="24"/>
        </w:rPr>
        <w:t xml:space="preserve"> </w:t>
      </w:r>
      <w:r>
        <w:rPr>
          <w:sz w:val="24"/>
        </w:rPr>
        <w:t>diare</w:t>
      </w:r>
      <w:r>
        <w:rPr>
          <w:spacing w:val="40"/>
          <w:sz w:val="24"/>
        </w:rPr>
        <w:t xml:space="preserve"> </w:t>
      </w:r>
      <w:r>
        <w:rPr>
          <w:sz w:val="24"/>
        </w:rPr>
        <w:t>pada</w:t>
      </w:r>
      <w:r>
        <w:rPr>
          <w:spacing w:val="40"/>
          <w:sz w:val="24"/>
        </w:rPr>
        <w:t xml:space="preserve"> </w:t>
      </w:r>
      <w:r>
        <w:rPr>
          <w:sz w:val="24"/>
        </w:rPr>
        <w:t>balita</w:t>
      </w:r>
      <w:r>
        <w:rPr>
          <w:spacing w:val="40"/>
          <w:sz w:val="24"/>
        </w:rPr>
        <w:t xml:space="preserve"> </w:t>
      </w:r>
      <w:r>
        <w:rPr>
          <w:sz w:val="24"/>
        </w:rPr>
        <w:t>di</w:t>
      </w:r>
      <w:r>
        <w:rPr>
          <w:spacing w:val="40"/>
          <w:sz w:val="24"/>
        </w:rPr>
        <w:t xml:space="preserve"> </w:t>
      </w:r>
      <w:r>
        <w:rPr>
          <w:sz w:val="24"/>
        </w:rPr>
        <w:t>wilayah</w:t>
      </w:r>
      <w:r>
        <w:rPr>
          <w:spacing w:val="40"/>
          <w:sz w:val="24"/>
        </w:rPr>
        <w:t xml:space="preserve"> </w:t>
      </w:r>
      <w:r>
        <w:rPr>
          <w:sz w:val="24"/>
        </w:rPr>
        <w:t>kerja Puskesmas Bangetayu</w:t>
      </w:r>
    </w:p>
    <w:p w:rsidR="008B077F" w:rsidRDefault="008B077F" w:rsidP="008B077F">
      <w:pPr>
        <w:pStyle w:val="ListParagraph"/>
        <w:numPr>
          <w:ilvl w:val="3"/>
          <w:numId w:val="2"/>
        </w:numPr>
        <w:tabs>
          <w:tab w:val="left" w:pos="2652"/>
        </w:tabs>
        <w:spacing w:line="360" w:lineRule="auto"/>
        <w:ind w:right="1134"/>
        <w:rPr>
          <w:sz w:val="24"/>
        </w:rPr>
      </w:pPr>
      <w:r>
        <w:rPr>
          <w:sz w:val="24"/>
        </w:rPr>
        <w:t>Mengetahui hubungan perilaku hidup bersih dan sehat dengan kejadian diare pada balita di wilayah Puskesmas Bangetayu.</w:t>
      </w:r>
    </w:p>
    <w:p w:rsidR="008B077F" w:rsidRDefault="008B077F" w:rsidP="008B077F">
      <w:pPr>
        <w:pStyle w:val="BodyText"/>
        <w:spacing w:before="1"/>
      </w:pPr>
    </w:p>
    <w:p w:rsidR="008B077F" w:rsidRDefault="008B077F" w:rsidP="008B077F">
      <w:pPr>
        <w:pStyle w:val="Heading3"/>
        <w:numPr>
          <w:ilvl w:val="1"/>
          <w:numId w:val="2"/>
        </w:numPr>
        <w:tabs>
          <w:tab w:val="left" w:pos="1278"/>
        </w:tabs>
        <w:ind w:hanging="427"/>
        <w:jc w:val="both"/>
      </w:pPr>
      <w:bookmarkStart w:id="6" w:name="_bookmark21"/>
      <w:bookmarkEnd w:id="6"/>
      <w:r>
        <w:t>Manfaat</w:t>
      </w:r>
      <w:r>
        <w:rPr>
          <w:spacing w:val="-3"/>
        </w:rPr>
        <w:t xml:space="preserve"> </w:t>
      </w:r>
      <w:r>
        <w:rPr>
          <w:spacing w:val="-2"/>
        </w:rPr>
        <w:t>Penelitian</w:t>
      </w:r>
    </w:p>
    <w:p w:rsidR="008B077F" w:rsidRDefault="008B077F" w:rsidP="008B077F">
      <w:pPr>
        <w:pStyle w:val="Heading3"/>
        <w:numPr>
          <w:ilvl w:val="2"/>
          <w:numId w:val="2"/>
        </w:numPr>
        <w:tabs>
          <w:tab w:val="left" w:pos="2127"/>
        </w:tabs>
        <w:spacing w:before="139"/>
        <w:ind w:left="2127" w:hanging="710"/>
        <w:jc w:val="both"/>
      </w:pPr>
      <w:bookmarkStart w:id="7" w:name="_bookmark22"/>
      <w:bookmarkEnd w:id="7"/>
      <w:r>
        <w:t>Manfaat</w:t>
      </w:r>
      <w:r>
        <w:rPr>
          <w:spacing w:val="-3"/>
        </w:rPr>
        <w:t xml:space="preserve"> </w:t>
      </w:r>
      <w:r>
        <w:t xml:space="preserve">bagi </w:t>
      </w:r>
      <w:r>
        <w:rPr>
          <w:spacing w:val="-2"/>
        </w:rPr>
        <w:t>Peneliti</w:t>
      </w:r>
    </w:p>
    <w:p w:rsidR="008B077F" w:rsidRDefault="008B077F" w:rsidP="008B077F">
      <w:pPr>
        <w:pStyle w:val="BodyText"/>
        <w:spacing w:before="137" w:line="360" w:lineRule="auto"/>
        <w:ind w:left="2292" w:right="1131"/>
        <w:jc w:val="both"/>
      </w:pPr>
      <w:r>
        <w:t>Sebagai sarana mengaplikasikan ilmu yang telah didapat selama kuliah terutama tentang cara mencegah terjadinya diare pada balita melalui</w:t>
      </w:r>
      <w:r>
        <w:rPr>
          <w:spacing w:val="-13"/>
        </w:rPr>
        <w:t xml:space="preserve"> </w:t>
      </w:r>
      <w:r>
        <w:t>perilaku</w:t>
      </w:r>
      <w:r>
        <w:rPr>
          <w:spacing w:val="-11"/>
        </w:rPr>
        <w:t xml:space="preserve"> </w:t>
      </w:r>
      <w:r>
        <w:t>hidup</w:t>
      </w:r>
      <w:r>
        <w:rPr>
          <w:spacing w:val="-11"/>
        </w:rPr>
        <w:t xml:space="preserve"> </w:t>
      </w:r>
      <w:r>
        <w:t>bersih</w:t>
      </w:r>
      <w:r>
        <w:rPr>
          <w:spacing w:val="-11"/>
        </w:rPr>
        <w:t xml:space="preserve"> </w:t>
      </w:r>
      <w:r>
        <w:t>dan</w:t>
      </w:r>
      <w:r>
        <w:rPr>
          <w:spacing w:val="-12"/>
        </w:rPr>
        <w:t xml:space="preserve"> </w:t>
      </w:r>
      <w:r>
        <w:t>sehat</w:t>
      </w:r>
      <w:r>
        <w:rPr>
          <w:spacing w:val="-11"/>
        </w:rPr>
        <w:t xml:space="preserve"> </w:t>
      </w:r>
      <w:r>
        <w:t>sebagai</w:t>
      </w:r>
      <w:r>
        <w:rPr>
          <w:spacing w:val="-11"/>
        </w:rPr>
        <w:t xml:space="preserve"> </w:t>
      </w:r>
      <w:r>
        <w:t>data</w:t>
      </w:r>
      <w:r>
        <w:rPr>
          <w:spacing w:val="-12"/>
        </w:rPr>
        <w:t xml:space="preserve"> </w:t>
      </w:r>
      <w:r>
        <w:t>dasar</w:t>
      </w:r>
      <w:r>
        <w:rPr>
          <w:spacing w:val="-12"/>
        </w:rPr>
        <w:t xml:space="preserve"> </w:t>
      </w:r>
      <w:r>
        <w:rPr>
          <w:spacing w:val="-2"/>
        </w:rPr>
        <w:t>penelitian</w:t>
      </w:r>
    </w:p>
    <w:p w:rsidR="008B077F" w:rsidRDefault="008B077F" w:rsidP="008B077F">
      <w:pPr>
        <w:pStyle w:val="BodyText"/>
        <w:spacing w:line="360" w:lineRule="auto"/>
        <w:jc w:val="both"/>
        <w:sectPr w:rsidR="008B077F">
          <w:pgSz w:w="11910" w:h="16840"/>
          <w:pgMar w:top="1920" w:right="566" w:bottom="1120" w:left="1417" w:header="0" w:footer="921" w:gutter="0"/>
          <w:cols w:space="720"/>
        </w:sectPr>
      </w:pPr>
    </w:p>
    <w:p w:rsidR="008B077F" w:rsidRDefault="008B077F" w:rsidP="008B077F">
      <w:pPr>
        <w:pStyle w:val="BodyText"/>
        <w:spacing w:before="53"/>
      </w:pPr>
    </w:p>
    <w:p w:rsidR="008B077F" w:rsidRDefault="008B077F" w:rsidP="008B077F">
      <w:pPr>
        <w:pStyle w:val="Heading3"/>
        <w:numPr>
          <w:ilvl w:val="2"/>
          <w:numId w:val="2"/>
        </w:numPr>
        <w:tabs>
          <w:tab w:val="left" w:pos="2127"/>
        </w:tabs>
        <w:ind w:left="2127" w:hanging="710"/>
        <w:jc w:val="both"/>
      </w:pPr>
      <w:bookmarkStart w:id="8" w:name="_bookmark23"/>
      <w:bookmarkEnd w:id="8"/>
      <w:r>
        <w:t>Manfat</w:t>
      </w:r>
      <w:r>
        <w:rPr>
          <w:spacing w:val="-3"/>
        </w:rPr>
        <w:t xml:space="preserve"> </w:t>
      </w:r>
      <w:r>
        <w:t xml:space="preserve">bagi </w:t>
      </w:r>
      <w:r>
        <w:rPr>
          <w:spacing w:val="-2"/>
        </w:rPr>
        <w:t>Institusi</w:t>
      </w:r>
    </w:p>
    <w:p w:rsidR="008B077F" w:rsidRDefault="008B077F" w:rsidP="008B077F">
      <w:pPr>
        <w:pStyle w:val="BodyText"/>
        <w:spacing w:before="137" w:line="360" w:lineRule="auto"/>
        <w:ind w:left="2292" w:right="1130"/>
        <w:jc w:val="both"/>
      </w:pPr>
      <w:r>
        <w:t>Dapat dijadikan sebagai referensi untuk meningkatkan kualitas mahasiswa kesehatan masyarakat khususnya dan mahasiswa kesehatan lain pada umumnya mengenai hubungan perilaku hidup bersih dan sehat dengan kejadian diare pada balita.</w:t>
      </w:r>
    </w:p>
    <w:p w:rsidR="008B077F" w:rsidRDefault="008B077F" w:rsidP="008B077F">
      <w:pPr>
        <w:pStyle w:val="Heading3"/>
        <w:numPr>
          <w:ilvl w:val="2"/>
          <w:numId w:val="2"/>
        </w:numPr>
        <w:tabs>
          <w:tab w:val="left" w:pos="2127"/>
        </w:tabs>
        <w:ind w:left="2127" w:hanging="710"/>
        <w:jc w:val="both"/>
      </w:pPr>
      <w:bookmarkStart w:id="9" w:name="_bookmark24"/>
      <w:bookmarkEnd w:id="9"/>
      <w:r>
        <w:t>Manfaat</w:t>
      </w:r>
      <w:r>
        <w:rPr>
          <w:spacing w:val="-3"/>
        </w:rPr>
        <w:t xml:space="preserve"> </w:t>
      </w:r>
      <w:r>
        <w:t xml:space="preserve">bagi </w:t>
      </w:r>
      <w:r>
        <w:rPr>
          <w:spacing w:val="-2"/>
        </w:rPr>
        <w:t>Masyarakat</w:t>
      </w:r>
    </w:p>
    <w:p w:rsidR="008B077F" w:rsidRDefault="008B077F" w:rsidP="008B077F">
      <w:pPr>
        <w:pStyle w:val="BodyText"/>
        <w:spacing w:before="139" w:line="360" w:lineRule="auto"/>
        <w:ind w:left="2292" w:right="1132"/>
        <w:jc w:val="both"/>
      </w:pPr>
      <w:r>
        <w:t>Memberikan informasi sebagai referensi untuk meningkatkan kualitas pelayanan khususnya di bidang kesehatan masyarakat dalam</w:t>
      </w:r>
      <w:r>
        <w:rPr>
          <w:spacing w:val="-4"/>
        </w:rPr>
        <w:t xml:space="preserve"> </w:t>
      </w:r>
      <w:r>
        <w:t>mencegah</w:t>
      </w:r>
      <w:r>
        <w:rPr>
          <w:spacing w:val="-4"/>
        </w:rPr>
        <w:t xml:space="preserve"> </w:t>
      </w:r>
      <w:r>
        <w:t>terjadinya</w:t>
      </w:r>
      <w:r>
        <w:rPr>
          <w:spacing w:val="-5"/>
        </w:rPr>
        <w:t xml:space="preserve"> </w:t>
      </w:r>
      <w:r>
        <w:t>diare</w:t>
      </w:r>
      <w:r>
        <w:rPr>
          <w:spacing w:val="-5"/>
        </w:rPr>
        <w:t xml:space="preserve"> </w:t>
      </w:r>
      <w:r>
        <w:t>pada</w:t>
      </w:r>
      <w:r>
        <w:rPr>
          <w:spacing w:val="-5"/>
        </w:rPr>
        <w:t xml:space="preserve"> </w:t>
      </w:r>
      <w:r>
        <w:t>balita</w:t>
      </w:r>
      <w:r>
        <w:rPr>
          <w:spacing w:val="-2"/>
        </w:rPr>
        <w:t xml:space="preserve"> </w:t>
      </w:r>
      <w:r>
        <w:t>dengan</w:t>
      </w:r>
      <w:r>
        <w:rPr>
          <w:spacing w:val="-4"/>
        </w:rPr>
        <w:t xml:space="preserve"> </w:t>
      </w:r>
      <w:r>
        <w:t>perilaku</w:t>
      </w:r>
      <w:r>
        <w:rPr>
          <w:spacing w:val="-2"/>
        </w:rPr>
        <w:t xml:space="preserve"> </w:t>
      </w:r>
      <w:r>
        <w:t>hidup bersih dan sehat.</w:t>
      </w:r>
    </w:p>
    <w:p w:rsidR="008B077F" w:rsidRDefault="008B077F" w:rsidP="008B077F">
      <w:pPr>
        <w:pStyle w:val="Heading3"/>
        <w:numPr>
          <w:ilvl w:val="2"/>
          <w:numId w:val="2"/>
        </w:numPr>
        <w:tabs>
          <w:tab w:val="left" w:pos="2127"/>
        </w:tabs>
        <w:spacing w:before="1"/>
        <w:ind w:left="2127" w:hanging="710"/>
        <w:jc w:val="both"/>
      </w:pPr>
      <w:bookmarkStart w:id="10" w:name="_bookmark25"/>
      <w:bookmarkEnd w:id="10"/>
      <w:r>
        <w:t>Manfaat</w:t>
      </w:r>
      <w:r>
        <w:rPr>
          <w:spacing w:val="-3"/>
        </w:rPr>
        <w:t xml:space="preserve"> </w:t>
      </w:r>
      <w:r>
        <w:t xml:space="preserve">bagi </w:t>
      </w:r>
      <w:r>
        <w:rPr>
          <w:spacing w:val="-2"/>
        </w:rPr>
        <w:t>Responden</w:t>
      </w:r>
    </w:p>
    <w:p w:rsidR="008B077F" w:rsidRDefault="008B077F" w:rsidP="008B077F">
      <w:pPr>
        <w:pStyle w:val="BodyText"/>
        <w:spacing w:before="137" w:line="360" w:lineRule="auto"/>
        <w:ind w:left="2292" w:right="1134"/>
        <w:jc w:val="both"/>
      </w:pPr>
      <w:r>
        <w:t>Diharapkan hasil dari penelitian ini dapat digunakan sebagai referensi dalam upaya mencegah kejadian diare pada balita dan meningkatkan praktik dalam perilaku hidup bersih dan sehat.</w:t>
      </w:r>
    </w:p>
    <w:p w:rsidR="008B077F" w:rsidRDefault="008B077F" w:rsidP="008B077F">
      <w:pPr>
        <w:pStyle w:val="BodyText"/>
        <w:spacing w:before="1"/>
      </w:pPr>
    </w:p>
    <w:p w:rsidR="008B077F" w:rsidRDefault="008B077F" w:rsidP="008B077F">
      <w:pPr>
        <w:pStyle w:val="Heading3"/>
        <w:numPr>
          <w:ilvl w:val="1"/>
          <w:numId w:val="2"/>
        </w:numPr>
        <w:tabs>
          <w:tab w:val="left" w:pos="1278"/>
        </w:tabs>
        <w:ind w:hanging="427"/>
      </w:pPr>
      <w:bookmarkStart w:id="11" w:name="_bookmark26"/>
      <w:bookmarkEnd w:id="11"/>
      <w:r>
        <w:t xml:space="preserve">Keaslian </w:t>
      </w:r>
      <w:r>
        <w:rPr>
          <w:spacing w:val="-2"/>
        </w:rPr>
        <w:t>Penelitian</w:t>
      </w:r>
    </w:p>
    <w:p w:rsidR="008B077F" w:rsidRDefault="008B077F" w:rsidP="008B077F">
      <w:pPr>
        <w:spacing w:before="137" w:after="3"/>
        <w:ind w:left="3734"/>
        <w:rPr>
          <w:b/>
        </w:rPr>
      </w:pPr>
      <w:bookmarkStart w:id="12" w:name="_bookmark27"/>
      <w:bookmarkEnd w:id="12"/>
      <w:r>
        <w:rPr>
          <w:b/>
        </w:rPr>
        <w:t>Tabel</w:t>
      </w:r>
      <w:r>
        <w:rPr>
          <w:b/>
          <w:spacing w:val="-1"/>
        </w:rPr>
        <w:t xml:space="preserve"> </w:t>
      </w:r>
      <w:r>
        <w:rPr>
          <w:b/>
        </w:rPr>
        <w:t>1.1</w:t>
      </w:r>
      <w:r>
        <w:rPr>
          <w:b/>
          <w:spacing w:val="-4"/>
        </w:rPr>
        <w:t xml:space="preserve"> </w:t>
      </w:r>
      <w:r>
        <w:rPr>
          <w:b/>
        </w:rPr>
        <w:t>Keaslian</w:t>
      </w:r>
      <w:r>
        <w:rPr>
          <w:b/>
          <w:spacing w:val="-1"/>
        </w:rPr>
        <w:t xml:space="preserve"> </w:t>
      </w:r>
      <w:r>
        <w:rPr>
          <w:b/>
          <w:spacing w:val="-2"/>
        </w:rPr>
        <w:t>Penelitian</w:t>
      </w:r>
    </w:p>
    <w:tbl>
      <w:tblPr>
        <w:tblW w:w="0" w:type="auto"/>
        <w:tblInd w:w="287" w:type="dxa"/>
        <w:tblLayout w:type="fixed"/>
        <w:tblCellMar>
          <w:left w:w="0" w:type="dxa"/>
          <w:right w:w="0" w:type="dxa"/>
        </w:tblCellMar>
        <w:tblLook w:val="01E0" w:firstRow="1" w:lastRow="1" w:firstColumn="1" w:lastColumn="1" w:noHBand="0" w:noVBand="0"/>
      </w:tblPr>
      <w:tblGrid>
        <w:gridCol w:w="547"/>
        <w:gridCol w:w="1302"/>
        <w:gridCol w:w="991"/>
        <w:gridCol w:w="1418"/>
        <w:gridCol w:w="1275"/>
        <w:gridCol w:w="2550"/>
        <w:gridCol w:w="1417"/>
      </w:tblGrid>
      <w:tr w:rsidR="008B077F" w:rsidTr="00C42857">
        <w:trPr>
          <w:trHeight w:val="1010"/>
        </w:trPr>
        <w:tc>
          <w:tcPr>
            <w:tcW w:w="547" w:type="dxa"/>
            <w:tcBorders>
              <w:top w:val="single" w:sz="4" w:space="0" w:color="000000"/>
              <w:bottom w:val="single" w:sz="4" w:space="0" w:color="000000"/>
            </w:tcBorders>
          </w:tcPr>
          <w:p w:rsidR="008B077F" w:rsidRDefault="008B077F" w:rsidP="00C42857">
            <w:pPr>
              <w:pStyle w:val="TableParagraph"/>
              <w:spacing w:before="0" w:line="251" w:lineRule="exact"/>
              <w:ind w:left="148"/>
              <w:jc w:val="left"/>
              <w:rPr>
                <w:b/>
              </w:rPr>
            </w:pPr>
            <w:r>
              <w:rPr>
                <w:b/>
                <w:spacing w:val="-5"/>
              </w:rPr>
              <w:t>No</w:t>
            </w:r>
          </w:p>
        </w:tc>
        <w:tc>
          <w:tcPr>
            <w:tcW w:w="1302" w:type="dxa"/>
            <w:tcBorders>
              <w:top w:val="single" w:sz="4" w:space="0" w:color="000000"/>
              <w:bottom w:val="single" w:sz="4" w:space="0" w:color="000000"/>
            </w:tcBorders>
          </w:tcPr>
          <w:p w:rsidR="008B077F" w:rsidRDefault="008B077F" w:rsidP="00C42857">
            <w:pPr>
              <w:pStyle w:val="TableParagraph"/>
              <w:spacing w:before="0"/>
              <w:ind w:left="189" w:right="105" w:firstLine="201"/>
              <w:jc w:val="left"/>
              <w:rPr>
                <w:b/>
              </w:rPr>
            </w:pPr>
            <w:r>
              <w:rPr>
                <w:b/>
                <w:spacing w:val="-2"/>
              </w:rPr>
              <w:t>Judul Penelitian</w:t>
            </w:r>
          </w:p>
        </w:tc>
        <w:tc>
          <w:tcPr>
            <w:tcW w:w="991" w:type="dxa"/>
            <w:tcBorders>
              <w:top w:val="single" w:sz="4" w:space="0" w:color="000000"/>
              <w:bottom w:val="single" w:sz="4" w:space="0" w:color="000000"/>
            </w:tcBorders>
          </w:tcPr>
          <w:p w:rsidR="008B077F" w:rsidRDefault="008B077F" w:rsidP="00C42857">
            <w:pPr>
              <w:pStyle w:val="TableParagraph"/>
              <w:spacing w:before="0"/>
              <w:ind w:left="138" w:right="141" w:firstLine="4"/>
              <w:rPr>
                <w:b/>
              </w:rPr>
            </w:pPr>
            <w:r>
              <w:rPr>
                <w:b/>
                <w:spacing w:val="-4"/>
              </w:rPr>
              <w:t xml:space="preserve">Nama </w:t>
            </w:r>
            <w:r>
              <w:rPr>
                <w:b/>
                <w:spacing w:val="-2"/>
              </w:rPr>
              <w:t>Peneliti</w:t>
            </w:r>
          </w:p>
          <w:p w:rsidR="008B077F" w:rsidRDefault="008B077F" w:rsidP="00C42857">
            <w:pPr>
              <w:pStyle w:val="TableParagraph"/>
              <w:spacing w:before="0" w:line="252" w:lineRule="exact"/>
              <w:ind w:left="36" w:right="37"/>
              <w:rPr>
                <w:b/>
              </w:rPr>
            </w:pPr>
            <w:r>
              <w:rPr>
                <w:b/>
                <w:spacing w:val="-4"/>
              </w:rPr>
              <w:t xml:space="preserve">dan </w:t>
            </w:r>
            <w:r>
              <w:rPr>
                <w:b/>
                <w:spacing w:val="-2"/>
              </w:rPr>
              <w:t>Tahun</w:t>
            </w:r>
          </w:p>
        </w:tc>
        <w:tc>
          <w:tcPr>
            <w:tcW w:w="1418" w:type="dxa"/>
            <w:tcBorders>
              <w:top w:val="single" w:sz="4" w:space="0" w:color="000000"/>
              <w:bottom w:val="single" w:sz="4" w:space="0" w:color="000000"/>
            </w:tcBorders>
          </w:tcPr>
          <w:p w:rsidR="008B077F" w:rsidRDefault="008B077F" w:rsidP="00C42857">
            <w:pPr>
              <w:pStyle w:val="TableParagraph"/>
              <w:spacing w:before="0"/>
              <w:ind w:left="237" w:right="174" w:hanging="63"/>
              <w:jc w:val="left"/>
              <w:rPr>
                <w:b/>
              </w:rPr>
            </w:pPr>
            <w:r>
              <w:rPr>
                <w:b/>
                <w:spacing w:val="-2"/>
              </w:rPr>
              <w:t>Rancangan Penelitian</w:t>
            </w:r>
          </w:p>
        </w:tc>
        <w:tc>
          <w:tcPr>
            <w:tcW w:w="1275" w:type="dxa"/>
            <w:tcBorders>
              <w:top w:val="single" w:sz="4" w:space="0" w:color="000000"/>
              <w:bottom w:val="single" w:sz="4" w:space="0" w:color="000000"/>
            </w:tcBorders>
          </w:tcPr>
          <w:p w:rsidR="008B077F" w:rsidRDefault="008B077F" w:rsidP="00C42857">
            <w:pPr>
              <w:pStyle w:val="TableParagraph"/>
              <w:spacing w:before="0"/>
              <w:ind w:left="168" w:right="54" w:firstLine="60"/>
              <w:jc w:val="left"/>
              <w:rPr>
                <w:b/>
              </w:rPr>
            </w:pPr>
            <w:r>
              <w:rPr>
                <w:b/>
                <w:spacing w:val="-2"/>
              </w:rPr>
              <w:t>Variabel Penelitian</w:t>
            </w:r>
          </w:p>
        </w:tc>
        <w:tc>
          <w:tcPr>
            <w:tcW w:w="2550" w:type="dxa"/>
            <w:tcBorders>
              <w:top w:val="single" w:sz="4" w:space="0" w:color="000000"/>
              <w:bottom w:val="single" w:sz="4" w:space="0" w:color="000000"/>
            </w:tcBorders>
          </w:tcPr>
          <w:p w:rsidR="008B077F" w:rsidRDefault="008B077F" w:rsidP="00C42857">
            <w:pPr>
              <w:pStyle w:val="TableParagraph"/>
              <w:spacing w:before="0" w:line="251" w:lineRule="exact"/>
              <w:ind w:left="532"/>
              <w:jc w:val="left"/>
              <w:rPr>
                <w:b/>
              </w:rPr>
            </w:pPr>
            <w:r>
              <w:rPr>
                <w:b/>
              </w:rPr>
              <w:t>Hasil</w:t>
            </w:r>
            <w:r>
              <w:rPr>
                <w:b/>
                <w:spacing w:val="-1"/>
              </w:rPr>
              <w:t xml:space="preserve"> </w:t>
            </w:r>
            <w:r>
              <w:rPr>
                <w:b/>
                <w:spacing w:val="-2"/>
              </w:rPr>
              <w:t>Penelitian</w:t>
            </w:r>
          </w:p>
        </w:tc>
        <w:tc>
          <w:tcPr>
            <w:tcW w:w="1417" w:type="dxa"/>
            <w:tcBorders>
              <w:top w:val="single" w:sz="4" w:space="0" w:color="000000"/>
              <w:bottom w:val="single" w:sz="4" w:space="0" w:color="000000"/>
            </w:tcBorders>
          </w:tcPr>
          <w:p w:rsidR="008B077F" w:rsidRDefault="008B077F" w:rsidP="00C42857">
            <w:pPr>
              <w:pStyle w:val="TableParagraph"/>
              <w:spacing w:before="0" w:line="251" w:lineRule="exact"/>
              <w:ind w:left="140"/>
              <w:jc w:val="left"/>
              <w:rPr>
                <w:b/>
              </w:rPr>
            </w:pPr>
            <w:r>
              <w:rPr>
                <w:b/>
                <w:spacing w:val="-2"/>
              </w:rPr>
              <w:t>Perbedaann</w:t>
            </w:r>
          </w:p>
        </w:tc>
      </w:tr>
      <w:tr w:rsidR="008B077F" w:rsidTr="00C42857">
        <w:trPr>
          <w:trHeight w:val="3799"/>
        </w:trPr>
        <w:tc>
          <w:tcPr>
            <w:tcW w:w="547" w:type="dxa"/>
            <w:tcBorders>
              <w:top w:val="single" w:sz="4" w:space="0" w:color="000000"/>
            </w:tcBorders>
          </w:tcPr>
          <w:p w:rsidR="008B077F" w:rsidRDefault="008B077F" w:rsidP="00C42857">
            <w:pPr>
              <w:pStyle w:val="TableParagraph"/>
              <w:spacing w:before="1"/>
              <w:ind w:left="107"/>
              <w:jc w:val="left"/>
            </w:pPr>
            <w:r>
              <w:rPr>
                <w:spacing w:val="-5"/>
              </w:rPr>
              <w:t>1.</w:t>
            </w:r>
          </w:p>
        </w:tc>
        <w:tc>
          <w:tcPr>
            <w:tcW w:w="1302" w:type="dxa"/>
            <w:tcBorders>
              <w:top w:val="single" w:sz="4" w:space="0" w:color="000000"/>
            </w:tcBorders>
          </w:tcPr>
          <w:p w:rsidR="008B077F" w:rsidRDefault="008B077F" w:rsidP="00C42857">
            <w:pPr>
              <w:pStyle w:val="TableParagraph"/>
              <w:spacing w:before="1"/>
              <w:ind w:left="129" w:right="105"/>
              <w:jc w:val="left"/>
            </w:pPr>
            <w:r>
              <w:rPr>
                <w:spacing w:val="-2"/>
              </w:rPr>
              <w:t xml:space="preserve">Pengetahu </w:t>
            </w:r>
            <w:r>
              <w:t>an</w:t>
            </w:r>
            <w:r>
              <w:rPr>
                <w:spacing w:val="30"/>
              </w:rPr>
              <w:t xml:space="preserve"> </w:t>
            </w:r>
            <w:r>
              <w:t xml:space="preserve">Perilaku </w:t>
            </w:r>
            <w:r>
              <w:rPr>
                <w:spacing w:val="-2"/>
              </w:rPr>
              <w:t xml:space="preserve">Hidup </w:t>
            </w:r>
            <w:r>
              <w:t>Bersih</w:t>
            </w:r>
            <w:r>
              <w:rPr>
                <w:spacing w:val="80"/>
              </w:rPr>
              <w:t xml:space="preserve"> </w:t>
            </w:r>
            <w:r>
              <w:t xml:space="preserve">dan </w:t>
            </w:r>
            <w:r>
              <w:rPr>
                <w:spacing w:val="-2"/>
              </w:rPr>
              <w:t>Sehat (PHBS)</w:t>
            </w:r>
          </w:p>
          <w:p w:rsidR="008B077F" w:rsidRDefault="008B077F" w:rsidP="00C42857">
            <w:pPr>
              <w:pStyle w:val="TableParagraph"/>
              <w:tabs>
                <w:tab w:val="left" w:pos="1021"/>
              </w:tabs>
              <w:spacing w:before="0"/>
              <w:ind w:left="129" w:right="105"/>
              <w:jc w:val="left"/>
            </w:pPr>
            <w:r>
              <w:t>pada</w:t>
            </w:r>
            <w:r>
              <w:rPr>
                <w:spacing w:val="80"/>
              </w:rPr>
              <w:t xml:space="preserve"> </w:t>
            </w:r>
            <w:r>
              <w:t xml:space="preserve">Anak </w:t>
            </w:r>
            <w:r>
              <w:rPr>
                <w:spacing w:val="-2"/>
              </w:rPr>
              <w:t>dengan Diare</w:t>
            </w:r>
            <w:r>
              <w:tab/>
            </w:r>
            <w:r>
              <w:rPr>
                <w:spacing w:val="-6"/>
              </w:rPr>
              <w:t xml:space="preserve">di </w:t>
            </w:r>
            <w:r>
              <w:rPr>
                <w:spacing w:val="-2"/>
              </w:rPr>
              <w:t>Rumah Sakit</w:t>
            </w:r>
            <w:r>
              <w:rPr>
                <w:spacing w:val="40"/>
              </w:rPr>
              <w:t xml:space="preserve"> </w:t>
            </w:r>
            <w:r>
              <w:rPr>
                <w:spacing w:val="-4"/>
              </w:rPr>
              <w:t xml:space="preserve">Umum </w:t>
            </w:r>
            <w:r>
              <w:rPr>
                <w:spacing w:val="-2"/>
              </w:rPr>
              <w:t>Kelas</w:t>
            </w:r>
            <w:r>
              <w:tab/>
            </w:r>
            <w:r>
              <w:rPr>
                <w:spacing w:val="-32"/>
              </w:rPr>
              <w:t xml:space="preserve"> </w:t>
            </w:r>
            <w:r>
              <w:rPr>
                <w:spacing w:val="-6"/>
              </w:rPr>
              <w:t>B</w:t>
            </w:r>
          </w:p>
          <w:p w:rsidR="008B077F" w:rsidRDefault="008B077F" w:rsidP="00C42857">
            <w:pPr>
              <w:pStyle w:val="TableParagraph"/>
              <w:spacing w:before="0" w:line="252" w:lineRule="exact"/>
              <w:ind w:left="129" w:right="105"/>
              <w:jc w:val="left"/>
            </w:pPr>
            <w:r>
              <w:rPr>
                <w:spacing w:val="-2"/>
              </w:rPr>
              <w:t>Kabupaten Subang</w:t>
            </w:r>
          </w:p>
        </w:tc>
        <w:tc>
          <w:tcPr>
            <w:tcW w:w="991" w:type="dxa"/>
            <w:tcBorders>
              <w:top w:val="single" w:sz="4" w:space="0" w:color="000000"/>
            </w:tcBorders>
          </w:tcPr>
          <w:p w:rsidR="008B077F" w:rsidRDefault="008B077F" w:rsidP="00C42857">
            <w:pPr>
              <w:pStyle w:val="TableParagraph"/>
              <w:tabs>
                <w:tab w:val="left" w:pos="492"/>
              </w:tabs>
              <w:spacing w:before="1"/>
              <w:ind w:left="106" w:right="105"/>
              <w:jc w:val="left"/>
            </w:pPr>
            <w:r>
              <w:rPr>
                <w:spacing w:val="-4"/>
              </w:rPr>
              <w:t xml:space="preserve">Hera </w:t>
            </w:r>
            <w:r>
              <w:rPr>
                <w:spacing w:val="-2"/>
              </w:rPr>
              <w:t xml:space="preserve">Hijriani, </w:t>
            </w:r>
            <w:r>
              <w:rPr>
                <w:spacing w:val="-4"/>
              </w:rPr>
              <w:t xml:space="preserve">Aat </w:t>
            </w:r>
            <w:r>
              <w:rPr>
                <w:spacing w:val="-2"/>
              </w:rPr>
              <w:t xml:space="preserve">Agustini </w:t>
            </w:r>
            <w:r>
              <w:rPr>
                <w:spacing w:val="-10"/>
              </w:rPr>
              <w:t>&amp;</w:t>
            </w:r>
            <w:r>
              <w:tab/>
            </w:r>
            <w:r>
              <w:rPr>
                <w:spacing w:val="-4"/>
              </w:rPr>
              <w:t xml:space="preserve">Atih </w:t>
            </w:r>
            <w:r>
              <w:rPr>
                <w:spacing w:val="-2"/>
              </w:rPr>
              <w:t>Karnila (2020)</w:t>
            </w:r>
          </w:p>
        </w:tc>
        <w:tc>
          <w:tcPr>
            <w:tcW w:w="1418" w:type="dxa"/>
            <w:tcBorders>
              <w:top w:val="single" w:sz="4" w:space="0" w:color="000000"/>
            </w:tcBorders>
          </w:tcPr>
          <w:p w:rsidR="008B077F" w:rsidRDefault="008B077F" w:rsidP="00C42857">
            <w:pPr>
              <w:pStyle w:val="TableParagraph"/>
              <w:spacing w:before="1"/>
              <w:ind w:left="107" w:right="104"/>
              <w:jc w:val="both"/>
              <w:rPr>
                <w:i/>
              </w:rPr>
            </w:pPr>
            <w:r>
              <w:rPr>
                <w:spacing w:val="-2"/>
              </w:rPr>
              <w:t xml:space="preserve">Korelasional. </w:t>
            </w:r>
            <w:r>
              <w:t xml:space="preserve">Desain </w:t>
            </w:r>
            <w:r>
              <w:rPr>
                <w:i/>
              </w:rPr>
              <w:t xml:space="preserve">cross </w:t>
            </w:r>
            <w:r>
              <w:rPr>
                <w:i/>
                <w:spacing w:val="-2"/>
              </w:rPr>
              <w:t>sectional</w:t>
            </w:r>
          </w:p>
        </w:tc>
        <w:tc>
          <w:tcPr>
            <w:tcW w:w="1275" w:type="dxa"/>
            <w:tcBorders>
              <w:top w:val="single" w:sz="4" w:space="0" w:color="000000"/>
            </w:tcBorders>
          </w:tcPr>
          <w:p w:rsidR="008B077F" w:rsidRDefault="008B077F" w:rsidP="00C42857">
            <w:pPr>
              <w:pStyle w:val="TableParagraph"/>
              <w:spacing w:before="1"/>
              <w:ind w:left="108" w:right="54"/>
              <w:jc w:val="left"/>
            </w:pPr>
            <w:r>
              <w:rPr>
                <w:spacing w:val="-2"/>
              </w:rPr>
              <w:t xml:space="preserve">Independen </w:t>
            </w:r>
            <w:r>
              <w:rPr>
                <w:spacing w:val="-4"/>
              </w:rPr>
              <w:t xml:space="preserve">dan </w:t>
            </w:r>
            <w:r>
              <w:rPr>
                <w:spacing w:val="-2"/>
              </w:rPr>
              <w:t>dependen</w:t>
            </w:r>
          </w:p>
        </w:tc>
        <w:tc>
          <w:tcPr>
            <w:tcW w:w="2550" w:type="dxa"/>
            <w:tcBorders>
              <w:top w:val="single" w:sz="4" w:space="0" w:color="000000"/>
            </w:tcBorders>
          </w:tcPr>
          <w:p w:rsidR="008B077F" w:rsidRDefault="008B077F" w:rsidP="00C42857">
            <w:pPr>
              <w:pStyle w:val="TableParagraph"/>
              <w:tabs>
                <w:tab w:val="left" w:pos="1575"/>
              </w:tabs>
              <w:spacing w:before="1"/>
              <w:ind w:left="107" w:right="102"/>
              <w:jc w:val="both"/>
            </w:pPr>
            <w:r>
              <w:rPr>
                <w:spacing w:val="-2"/>
              </w:rPr>
              <w:t>Hasil</w:t>
            </w:r>
            <w:r>
              <w:tab/>
            </w:r>
            <w:r>
              <w:rPr>
                <w:spacing w:val="-2"/>
              </w:rPr>
              <w:t xml:space="preserve">penelitian </w:t>
            </w:r>
            <w:r>
              <w:t>menunjukkan</w:t>
            </w:r>
            <w:r>
              <w:rPr>
                <w:spacing w:val="57"/>
                <w:w w:val="150"/>
              </w:rPr>
              <w:t xml:space="preserve">    </w:t>
            </w:r>
            <w:r>
              <w:rPr>
                <w:spacing w:val="-4"/>
              </w:rPr>
              <w:t>bahwa</w:t>
            </w:r>
          </w:p>
          <w:p w:rsidR="008B077F" w:rsidRDefault="008B077F" w:rsidP="00C42857">
            <w:pPr>
              <w:pStyle w:val="TableParagraph"/>
              <w:tabs>
                <w:tab w:val="left" w:pos="1661"/>
                <w:tab w:val="left" w:pos="1808"/>
              </w:tabs>
              <w:spacing w:before="0"/>
              <w:ind w:left="107" w:right="102"/>
              <w:jc w:val="both"/>
            </w:pPr>
            <w:r>
              <w:rPr>
                <w:spacing w:val="-2"/>
              </w:rPr>
              <w:t>pengetahuan</w:t>
            </w:r>
            <w:r>
              <w:tab/>
            </w:r>
            <w:r>
              <w:tab/>
            </w:r>
            <w:r>
              <w:rPr>
                <w:spacing w:val="-2"/>
              </w:rPr>
              <w:t xml:space="preserve">dengan </w:t>
            </w:r>
            <w:r>
              <w:t>kategori baik angka kejadian</w:t>
            </w:r>
            <w:r>
              <w:rPr>
                <w:spacing w:val="-14"/>
              </w:rPr>
              <w:t xml:space="preserve"> </w:t>
            </w:r>
            <w:r>
              <w:t>diare</w:t>
            </w:r>
            <w:r>
              <w:rPr>
                <w:spacing w:val="-14"/>
              </w:rPr>
              <w:t xml:space="preserve"> </w:t>
            </w:r>
            <w:r>
              <w:t>berada</w:t>
            </w:r>
            <w:r>
              <w:rPr>
                <w:spacing w:val="-14"/>
              </w:rPr>
              <w:t xml:space="preserve"> </w:t>
            </w:r>
            <w:r>
              <w:t xml:space="preserve">pada kategori diare tanpa </w:t>
            </w:r>
            <w:r>
              <w:rPr>
                <w:spacing w:val="-2"/>
              </w:rPr>
              <w:t>dehidrasi.</w:t>
            </w:r>
            <w:r>
              <w:tab/>
            </w:r>
            <w:r>
              <w:rPr>
                <w:spacing w:val="-2"/>
              </w:rPr>
              <w:t xml:space="preserve">Terdapat </w:t>
            </w:r>
            <w:r>
              <w:t>hubungan yang bermakna antara pengetahuan ibu tentang perilaku hidup bersih dan sehat dengan kejadian diare pada anak di</w:t>
            </w:r>
            <w:r>
              <w:rPr>
                <w:spacing w:val="3"/>
              </w:rPr>
              <w:t xml:space="preserve"> </w:t>
            </w:r>
            <w:r>
              <w:t>Ruang</w:t>
            </w:r>
            <w:r>
              <w:rPr>
                <w:spacing w:val="4"/>
              </w:rPr>
              <w:t xml:space="preserve"> </w:t>
            </w:r>
            <w:r>
              <w:t>Anggrek</w:t>
            </w:r>
            <w:r>
              <w:rPr>
                <w:spacing w:val="3"/>
              </w:rPr>
              <w:t xml:space="preserve"> </w:t>
            </w:r>
            <w:r>
              <w:rPr>
                <w:spacing w:val="-4"/>
              </w:rPr>
              <w:t>Rumah</w:t>
            </w:r>
          </w:p>
          <w:p w:rsidR="008B077F" w:rsidRDefault="008B077F" w:rsidP="00C42857">
            <w:pPr>
              <w:pStyle w:val="TableParagraph"/>
              <w:spacing w:before="0" w:line="252" w:lineRule="exact"/>
              <w:ind w:left="107" w:right="102"/>
              <w:jc w:val="both"/>
            </w:pPr>
            <w:r>
              <w:t>Sakit Umum Kelas B Kabupaten Subang.</w:t>
            </w:r>
          </w:p>
        </w:tc>
        <w:tc>
          <w:tcPr>
            <w:tcW w:w="1417" w:type="dxa"/>
            <w:tcBorders>
              <w:top w:val="single" w:sz="4" w:space="0" w:color="000000"/>
            </w:tcBorders>
          </w:tcPr>
          <w:p w:rsidR="008B077F" w:rsidRDefault="008B077F" w:rsidP="00C42857">
            <w:pPr>
              <w:pStyle w:val="TableParagraph"/>
              <w:tabs>
                <w:tab w:val="left" w:pos="994"/>
              </w:tabs>
              <w:spacing w:before="1"/>
              <w:ind w:left="109" w:right="101"/>
              <w:jc w:val="left"/>
            </w:pPr>
            <w:r>
              <w:rPr>
                <w:spacing w:val="-2"/>
              </w:rPr>
              <w:t xml:space="preserve">Terdapat perbedaan </w:t>
            </w:r>
            <w:r>
              <w:rPr>
                <w:spacing w:val="-4"/>
              </w:rPr>
              <w:t>pada</w:t>
            </w:r>
            <w:r>
              <w:rPr>
                <w:spacing w:val="80"/>
              </w:rPr>
              <w:t xml:space="preserve"> </w:t>
            </w:r>
            <w:r>
              <w:rPr>
                <w:spacing w:val="-2"/>
              </w:rPr>
              <w:t>variabel, tempat,</w:t>
            </w:r>
            <w:r>
              <w:tab/>
            </w:r>
            <w:r>
              <w:rPr>
                <w:spacing w:val="-4"/>
              </w:rPr>
              <w:t xml:space="preserve">dan </w:t>
            </w:r>
            <w:r>
              <w:rPr>
                <w:spacing w:val="-2"/>
              </w:rPr>
              <w:t>waktu penelitian</w:t>
            </w:r>
          </w:p>
        </w:tc>
      </w:tr>
      <w:tr w:rsidR="008B077F" w:rsidTr="00C42857">
        <w:trPr>
          <w:trHeight w:val="1259"/>
        </w:trPr>
        <w:tc>
          <w:tcPr>
            <w:tcW w:w="547" w:type="dxa"/>
          </w:tcPr>
          <w:p w:rsidR="008B077F" w:rsidRDefault="008B077F" w:rsidP="00C42857">
            <w:pPr>
              <w:pStyle w:val="TableParagraph"/>
              <w:spacing w:before="0" w:line="249" w:lineRule="exact"/>
              <w:ind w:left="107"/>
              <w:jc w:val="left"/>
            </w:pPr>
            <w:r>
              <w:rPr>
                <w:spacing w:val="-5"/>
              </w:rPr>
              <w:t>2.</w:t>
            </w:r>
          </w:p>
        </w:tc>
        <w:tc>
          <w:tcPr>
            <w:tcW w:w="1302" w:type="dxa"/>
          </w:tcPr>
          <w:p w:rsidR="008B077F" w:rsidRDefault="008B077F" w:rsidP="00C42857">
            <w:pPr>
              <w:pStyle w:val="TableParagraph"/>
              <w:spacing w:before="0"/>
              <w:ind w:left="129" w:right="105"/>
              <w:jc w:val="left"/>
            </w:pPr>
            <w:r>
              <w:rPr>
                <w:spacing w:val="-4"/>
              </w:rPr>
              <w:t xml:space="preserve">Efek </w:t>
            </w:r>
            <w:r>
              <w:rPr>
                <w:spacing w:val="-2"/>
              </w:rPr>
              <w:t>Perilaku Hidup</w:t>
            </w:r>
          </w:p>
          <w:p w:rsidR="008B077F" w:rsidRDefault="008B077F" w:rsidP="00C42857">
            <w:pPr>
              <w:pStyle w:val="TableParagraph"/>
              <w:spacing w:before="0" w:line="252" w:lineRule="exact"/>
              <w:ind w:left="129" w:right="105"/>
              <w:jc w:val="left"/>
            </w:pPr>
            <w:r>
              <w:t>Bersih</w:t>
            </w:r>
            <w:r>
              <w:rPr>
                <w:spacing w:val="80"/>
              </w:rPr>
              <w:t xml:space="preserve"> </w:t>
            </w:r>
            <w:r>
              <w:t xml:space="preserve">dan </w:t>
            </w:r>
            <w:r>
              <w:rPr>
                <w:spacing w:val="-2"/>
              </w:rPr>
              <w:t>Sehat</w:t>
            </w:r>
          </w:p>
        </w:tc>
        <w:tc>
          <w:tcPr>
            <w:tcW w:w="991" w:type="dxa"/>
          </w:tcPr>
          <w:p w:rsidR="008B077F" w:rsidRDefault="008B077F" w:rsidP="00C42857">
            <w:pPr>
              <w:pStyle w:val="TableParagraph"/>
              <w:spacing w:before="0"/>
              <w:ind w:left="106" w:right="158"/>
              <w:jc w:val="left"/>
            </w:pPr>
            <w:r>
              <w:rPr>
                <w:spacing w:val="-2"/>
              </w:rPr>
              <w:t xml:space="preserve">Dimas </w:t>
            </w:r>
            <w:r>
              <w:rPr>
                <w:spacing w:val="-4"/>
              </w:rPr>
              <w:t xml:space="preserve">Hadi </w:t>
            </w:r>
            <w:r>
              <w:rPr>
                <w:spacing w:val="-2"/>
              </w:rPr>
              <w:t>Prayoga</w:t>
            </w:r>
          </w:p>
          <w:p w:rsidR="008B077F" w:rsidRDefault="008B077F" w:rsidP="00C42857">
            <w:pPr>
              <w:pStyle w:val="TableParagraph"/>
              <w:spacing w:before="0" w:line="252" w:lineRule="exact"/>
              <w:ind w:left="106" w:right="227"/>
              <w:jc w:val="left"/>
            </w:pPr>
            <w:r>
              <w:rPr>
                <w:spacing w:val="-10"/>
              </w:rPr>
              <w:t xml:space="preserve">&amp; </w:t>
            </w:r>
            <w:r>
              <w:rPr>
                <w:spacing w:val="-2"/>
              </w:rPr>
              <w:t>Ahmad</w:t>
            </w:r>
          </w:p>
        </w:tc>
        <w:tc>
          <w:tcPr>
            <w:tcW w:w="1418" w:type="dxa"/>
          </w:tcPr>
          <w:p w:rsidR="008B077F" w:rsidRDefault="008B077F" w:rsidP="00C42857">
            <w:pPr>
              <w:pStyle w:val="TableParagraph"/>
              <w:spacing w:before="0"/>
              <w:ind w:left="107"/>
              <w:jc w:val="left"/>
              <w:rPr>
                <w:i/>
              </w:rPr>
            </w:pPr>
            <w:r>
              <w:rPr>
                <w:i/>
              </w:rPr>
              <w:t>Case</w:t>
            </w:r>
            <w:r>
              <w:rPr>
                <w:i/>
                <w:spacing w:val="35"/>
              </w:rPr>
              <w:t xml:space="preserve"> </w:t>
            </w:r>
            <w:r>
              <w:rPr>
                <w:i/>
              </w:rPr>
              <w:t>control study design</w:t>
            </w:r>
          </w:p>
        </w:tc>
        <w:tc>
          <w:tcPr>
            <w:tcW w:w="1275" w:type="dxa"/>
          </w:tcPr>
          <w:p w:rsidR="008B077F" w:rsidRDefault="008B077F" w:rsidP="00C42857">
            <w:pPr>
              <w:pStyle w:val="TableParagraph"/>
              <w:spacing w:before="0" w:line="249" w:lineRule="exact"/>
              <w:ind w:left="108"/>
              <w:jc w:val="left"/>
            </w:pPr>
            <w:r>
              <w:rPr>
                <w:spacing w:val="-2"/>
              </w:rPr>
              <w:t>Independen</w:t>
            </w:r>
          </w:p>
          <w:p w:rsidR="008B077F" w:rsidRDefault="008B077F" w:rsidP="00C42857">
            <w:pPr>
              <w:pStyle w:val="TableParagraph"/>
              <w:tabs>
                <w:tab w:val="left" w:pos="448"/>
              </w:tabs>
              <w:spacing w:before="0"/>
              <w:ind w:left="108" w:right="102"/>
              <w:jc w:val="left"/>
            </w:pPr>
            <w:r>
              <w:rPr>
                <w:spacing w:val="-10"/>
              </w:rPr>
              <w:t>:</w:t>
            </w:r>
            <w:r>
              <w:tab/>
            </w:r>
            <w:r>
              <w:rPr>
                <w:spacing w:val="-2"/>
              </w:rPr>
              <w:t>perilaku hidup</w:t>
            </w:r>
          </w:p>
          <w:p w:rsidR="008B077F" w:rsidRDefault="008B077F" w:rsidP="00C42857">
            <w:pPr>
              <w:pStyle w:val="TableParagraph"/>
              <w:tabs>
                <w:tab w:val="left" w:pos="851"/>
              </w:tabs>
              <w:spacing w:before="0" w:line="252" w:lineRule="exact"/>
              <w:ind w:left="108" w:right="102"/>
              <w:jc w:val="left"/>
            </w:pPr>
            <w:r>
              <w:rPr>
                <w:spacing w:val="-2"/>
              </w:rPr>
              <w:t>bersih</w:t>
            </w:r>
            <w:r>
              <w:tab/>
            </w:r>
            <w:r>
              <w:rPr>
                <w:spacing w:val="-4"/>
              </w:rPr>
              <w:t xml:space="preserve">dan </w:t>
            </w:r>
            <w:r>
              <w:rPr>
                <w:spacing w:val="-2"/>
              </w:rPr>
              <w:t>sehat</w:t>
            </w:r>
          </w:p>
        </w:tc>
        <w:tc>
          <w:tcPr>
            <w:tcW w:w="2550" w:type="dxa"/>
          </w:tcPr>
          <w:p w:rsidR="008B077F" w:rsidRDefault="008B077F" w:rsidP="00C42857">
            <w:pPr>
              <w:pStyle w:val="TableParagraph"/>
              <w:spacing w:before="0"/>
              <w:ind w:left="107" w:right="103"/>
              <w:jc w:val="both"/>
            </w:pPr>
            <w:r>
              <w:t>Ada hubungan perilaku hidup bersih dan sehat (PHBS)</w:t>
            </w:r>
            <w:r>
              <w:rPr>
                <w:spacing w:val="64"/>
              </w:rPr>
              <w:t xml:space="preserve">   </w:t>
            </w:r>
            <w:r>
              <w:t>ibu</w:t>
            </w:r>
            <w:r>
              <w:rPr>
                <w:spacing w:val="64"/>
              </w:rPr>
              <w:t xml:space="preserve">   </w:t>
            </w:r>
            <w:r>
              <w:rPr>
                <w:spacing w:val="-2"/>
              </w:rPr>
              <w:t>dengan</w:t>
            </w:r>
          </w:p>
          <w:p w:rsidR="008B077F" w:rsidRDefault="008B077F" w:rsidP="00C42857">
            <w:pPr>
              <w:pStyle w:val="TableParagraph"/>
              <w:spacing w:before="0" w:line="252" w:lineRule="exact"/>
              <w:ind w:left="107" w:right="104"/>
              <w:jc w:val="both"/>
            </w:pPr>
            <w:r>
              <w:t>kejadian</w:t>
            </w:r>
            <w:r>
              <w:rPr>
                <w:spacing w:val="-4"/>
              </w:rPr>
              <w:t xml:space="preserve"> </w:t>
            </w:r>
            <w:r>
              <w:t>diare</w:t>
            </w:r>
            <w:r>
              <w:rPr>
                <w:spacing w:val="-3"/>
              </w:rPr>
              <w:t xml:space="preserve"> </w:t>
            </w:r>
            <w:r>
              <w:t>pada</w:t>
            </w:r>
            <w:r>
              <w:rPr>
                <w:spacing w:val="-4"/>
              </w:rPr>
              <w:t xml:space="preserve"> </w:t>
            </w:r>
            <w:r>
              <w:t>balita. Perilaku</w:t>
            </w:r>
            <w:r>
              <w:rPr>
                <w:spacing w:val="22"/>
              </w:rPr>
              <w:t xml:space="preserve"> </w:t>
            </w:r>
            <w:r>
              <w:t>hidup</w:t>
            </w:r>
            <w:r>
              <w:rPr>
                <w:spacing w:val="23"/>
              </w:rPr>
              <w:t xml:space="preserve"> </w:t>
            </w:r>
            <w:r>
              <w:t>bersih</w:t>
            </w:r>
            <w:r>
              <w:rPr>
                <w:spacing w:val="23"/>
              </w:rPr>
              <w:t xml:space="preserve"> </w:t>
            </w:r>
            <w:r>
              <w:rPr>
                <w:spacing w:val="-5"/>
              </w:rPr>
              <w:t>dan</w:t>
            </w:r>
          </w:p>
        </w:tc>
        <w:tc>
          <w:tcPr>
            <w:tcW w:w="1417" w:type="dxa"/>
          </w:tcPr>
          <w:p w:rsidR="008B077F" w:rsidRDefault="008B077F" w:rsidP="00C42857">
            <w:pPr>
              <w:pStyle w:val="TableParagraph"/>
              <w:spacing w:before="0"/>
              <w:ind w:left="109"/>
              <w:jc w:val="left"/>
            </w:pPr>
            <w:r>
              <w:rPr>
                <w:spacing w:val="-2"/>
              </w:rPr>
              <w:t>Terdapat perbedaan variabel,</w:t>
            </w:r>
          </w:p>
          <w:p w:rsidR="008B077F" w:rsidRDefault="008B077F" w:rsidP="00C42857">
            <w:pPr>
              <w:pStyle w:val="TableParagraph"/>
              <w:tabs>
                <w:tab w:val="left" w:pos="994"/>
              </w:tabs>
              <w:spacing w:before="0" w:line="252" w:lineRule="exact"/>
              <w:ind w:left="109" w:right="101"/>
              <w:jc w:val="left"/>
            </w:pPr>
            <w:r>
              <w:rPr>
                <w:spacing w:val="-2"/>
              </w:rPr>
              <w:t>tempat</w:t>
            </w:r>
            <w:r>
              <w:tab/>
            </w:r>
            <w:r>
              <w:rPr>
                <w:spacing w:val="-4"/>
              </w:rPr>
              <w:t xml:space="preserve">dan </w:t>
            </w:r>
            <w:r>
              <w:rPr>
                <w:spacing w:val="-2"/>
              </w:rPr>
              <w:t>waktu</w:t>
            </w:r>
          </w:p>
        </w:tc>
      </w:tr>
    </w:tbl>
    <w:p w:rsidR="008B077F" w:rsidRDefault="008B077F" w:rsidP="008B077F">
      <w:pPr>
        <w:pStyle w:val="TableParagraph"/>
        <w:spacing w:line="252" w:lineRule="exact"/>
        <w:jc w:val="left"/>
        <w:sectPr w:rsidR="008B077F">
          <w:pgSz w:w="11910" w:h="16840"/>
          <w:pgMar w:top="1920" w:right="566" w:bottom="1120" w:left="1417" w:header="0" w:footer="921" w:gutter="0"/>
          <w:cols w:space="720"/>
        </w:sectPr>
      </w:pPr>
    </w:p>
    <w:p w:rsidR="008B077F" w:rsidRDefault="008B077F" w:rsidP="008B077F">
      <w:pPr>
        <w:pStyle w:val="BodyText"/>
        <w:spacing w:before="107"/>
        <w:rPr>
          <w:b/>
          <w:sz w:val="20"/>
        </w:rPr>
      </w:pPr>
    </w:p>
    <w:tbl>
      <w:tblPr>
        <w:tblW w:w="0" w:type="auto"/>
        <w:tblInd w:w="345" w:type="dxa"/>
        <w:tblLayout w:type="fixed"/>
        <w:tblCellMar>
          <w:left w:w="0" w:type="dxa"/>
          <w:right w:w="0" w:type="dxa"/>
        </w:tblCellMar>
        <w:tblLook w:val="01E0" w:firstRow="1" w:lastRow="1" w:firstColumn="1" w:lastColumn="1" w:noHBand="0" w:noVBand="0"/>
      </w:tblPr>
      <w:tblGrid>
        <w:gridCol w:w="417"/>
        <w:gridCol w:w="1373"/>
        <w:gridCol w:w="991"/>
        <w:gridCol w:w="1407"/>
        <w:gridCol w:w="1288"/>
        <w:gridCol w:w="2551"/>
        <w:gridCol w:w="1360"/>
      </w:tblGrid>
      <w:tr w:rsidR="008B077F" w:rsidTr="00C42857">
        <w:trPr>
          <w:trHeight w:val="2019"/>
        </w:trPr>
        <w:tc>
          <w:tcPr>
            <w:tcW w:w="417" w:type="dxa"/>
          </w:tcPr>
          <w:p w:rsidR="008B077F" w:rsidRDefault="008B077F" w:rsidP="00C42857">
            <w:pPr>
              <w:pStyle w:val="TableParagraph"/>
              <w:spacing w:before="0"/>
              <w:ind w:left="0"/>
              <w:jc w:val="left"/>
            </w:pPr>
          </w:p>
        </w:tc>
        <w:tc>
          <w:tcPr>
            <w:tcW w:w="1373" w:type="dxa"/>
          </w:tcPr>
          <w:p w:rsidR="008B077F" w:rsidRDefault="008B077F" w:rsidP="00C42857">
            <w:pPr>
              <w:pStyle w:val="TableParagraph"/>
              <w:spacing w:before="0" w:line="244" w:lineRule="exact"/>
              <w:ind w:left="201"/>
              <w:jc w:val="left"/>
            </w:pPr>
            <w:r>
              <w:rPr>
                <w:spacing w:val="-2"/>
              </w:rPr>
              <w:t>(PHBS)</w:t>
            </w:r>
          </w:p>
          <w:p w:rsidR="008B077F" w:rsidRDefault="008B077F" w:rsidP="00C42857">
            <w:pPr>
              <w:pStyle w:val="TableParagraph"/>
              <w:tabs>
                <w:tab w:val="left" w:pos="971"/>
              </w:tabs>
              <w:spacing w:before="0"/>
              <w:ind w:left="201" w:right="105"/>
              <w:jc w:val="left"/>
            </w:pPr>
            <w:r>
              <w:rPr>
                <w:spacing w:val="-4"/>
              </w:rPr>
              <w:t xml:space="preserve">yang </w:t>
            </w:r>
            <w:r>
              <w:rPr>
                <w:spacing w:val="-2"/>
              </w:rPr>
              <w:t xml:space="preserve">dilakukan </w:t>
            </w:r>
            <w:r>
              <w:rPr>
                <w:spacing w:val="-4"/>
              </w:rPr>
              <w:t>oleh</w:t>
            </w:r>
            <w:r>
              <w:tab/>
            </w:r>
            <w:r>
              <w:rPr>
                <w:spacing w:val="-4"/>
              </w:rPr>
              <w:t xml:space="preserve">Ibu </w:t>
            </w:r>
            <w:r>
              <w:rPr>
                <w:spacing w:val="-2"/>
              </w:rPr>
              <w:t xml:space="preserve">terhadap Kejadian </w:t>
            </w:r>
            <w:r>
              <w:t>Diare</w:t>
            </w:r>
            <w:r>
              <w:rPr>
                <w:spacing w:val="67"/>
              </w:rPr>
              <w:t xml:space="preserve"> </w:t>
            </w:r>
            <w:r>
              <w:t>pada</w:t>
            </w:r>
          </w:p>
          <w:p w:rsidR="008B077F" w:rsidRDefault="008B077F" w:rsidP="00C42857">
            <w:pPr>
              <w:pStyle w:val="TableParagraph"/>
              <w:spacing w:before="1" w:line="237" w:lineRule="exact"/>
              <w:ind w:left="201"/>
              <w:jc w:val="left"/>
            </w:pPr>
            <w:r>
              <w:rPr>
                <w:spacing w:val="-2"/>
              </w:rPr>
              <w:t>Balita</w:t>
            </w:r>
          </w:p>
        </w:tc>
        <w:tc>
          <w:tcPr>
            <w:tcW w:w="991" w:type="dxa"/>
          </w:tcPr>
          <w:p w:rsidR="008B077F" w:rsidRDefault="008B077F" w:rsidP="00C42857">
            <w:pPr>
              <w:pStyle w:val="TableParagraph"/>
              <w:spacing w:before="0"/>
              <w:ind w:left="107" w:right="289"/>
              <w:jc w:val="left"/>
            </w:pPr>
            <w:r>
              <w:rPr>
                <w:spacing w:val="-2"/>
              </w:rPr>
              <w:t>Hasan Basri (2024)</w:t>
            </w:r>
          </w:p>
        </w:tc>
        <w:tc>
          <w:tcPr>
            <w:tcW w:w="1407" w:type="dxa"/>
          </w:tcPr>
          <w:p w:rsidR="008B077F" w:rsidRDefault="008B077F" w:rsidP="00C42857">
            <w:pPr>
              <w:pStyle w:val="TableParagraph"/>
              <w:spacing w:before="0"/>
              <w:ind w:left="0"/>
              <w:jc w:val="left"/>
            </w:pPr>
          </w:p>
        </w:tc>
        <w:tc>
          <w:tcPr>
            <w:tcW w:w="1288" w:type="dxa"/>
          </w:tcPr>
          <w:p w:rsidR="008B077F" w:rsidRDefault="008B077F" w:rsidP="00C42857">
            <w:pPr>
              <w:pStyle w:val="TableParagraph"/>
              <w:spacing w:before="0"/>
              <w:ind w:left="120" w:right="29"/>
              <w:jc w:val="left"/>
            </w:pPr>
            <w:r>
              <w:rPr>
                <w:spacing w:val="-2"/>
              </w:rPr>
              <w:t>Dependen: kejadian diare</w:t>
            </w:r>
          </w:p>
        </w:tc>
        <w:tc>
          <w:tcPr>
            <w:tcW w:w="2551" w:type="dxa"/>
          </w:tcPr>
          <w:p w:rsidR="008B077F" w:rsidRDefault="008B077F" w:rsidP="00C42857">
            <w:pPr>
              <w:pStyle w:val="TableParagraph"/>
              <w:spacing w:before="0"/>
              <w:ind w:left="106" w:right="105"/>
              <w:jc w:val="both"/>
            </w:pPr>
            <w:r>
              <w:t>sehat sangat dibutuhkan untuk mempengaruhi perilaku anggota keluarga tentang perilaku hidup bersih dan sehat.</w:t>
            </w:r>
          </w:p>
        </w:tc>
        <w:tc>
          <w:tcPr>
            <w:tcW w:w="1360" w:type="dxa"/>
          </w:tcPr>
          <w:p w:rsidR="008B077F" w:rsidRDefault="008B077F" w:rsidP="00C42857">
            <w:pPr>
              <w:pStyle w:val="TableParagraph"/>
              <w:spacing w:before="0" w:line="244" w:lineRule="exact"/>
              <w:ind w:left="107"/>
              <w:jc w:val="left"/>
            </w:pPr>
            <w:r>
              <w:rPr>
                <w:spacing w:val="-2"/>
              </w:rPr>
              <w:t>penelitian</w:t>
            </w:r>
          </w:p>
        </w:tc>
      </w:tr>
      <w:tr w:rsidR="008B077F" w:rsidTr="00C42857">
        <w:trPr>
          <w:trHeight w:val="253"/>
        </w:trPr>
        <w:tc>
          <w:tcPr>
            <w:tcW w:w="417" w:type="dxa"/>
          </w:tcPr>
          <w:p w:rsidR="008B077F" w:rsidRDefault="008B077F" w:rsidP="00C42857">
            <w:pPr>
              <w:pStyle w:val="TableParagraph"/>
              <w:spacing w:before="0" w:line="233" w:lineRule="exact"/>
              <w:ind w:left="0" w:right="149"/>
            </w:pPr>
            <w:r>
              <w:rPr>
                <w:spacing w:val="-5"/>
              </w:rPr>
              <w:t>3.</w:t>
            </w:r>
          </w:p>
        </w:tc>
        <w:tc>
          <w:tcPr>
            <w:tcW w:w="1373" w:type="dxa"/>
          </w:tcPr>
          <w:p w:rsidR="008B077F" w:rsidRDefault="008B077F" w:rsidP="00C42857">
            <w:pPr>
              <w:pStyle w:val="TableParagraph"/>
              <w:spacing w:before="0" w:line="233" w:lineRule="exact"/>
              <w:ind w:left="201"/>
              <w:jc w:val="left"/>
            </w:pPr>
            <w:r>
              <w:rPr>
                <w:spacing w:val="-2"/>
              </w:rPr>
              <w:t>Hubungan</w:t>
            </w:r>
          </w:p>
        </w:tc>
        <w:tc>
          <w:tcPr>
            <w:tcW w:w="991" w:type="dxa"/>
          </w:tcPr>
          <w:p w:rsidR="008B077F" w:rsidRDefault="008B077F" w:rsidP="00C42857">
            <w:pPr>
              <w:pStyle w:val="TableParagraph"/>
              <w:spacing w:before="0" w:line="233" w:lineRule="exact"/>
              <w:ind w:left="107"/>
              <w:jc w:val="left"/>
            </w:pPr>
            <w:r>
              <w:rPr>
                <w:spacing w:val="-5"/>
              </w:rPr>
              <w:t>Ade</w:t>
            </w:r>
          </w:p>
        </w:tc>
        <w:tc>
          <w:tcPr>
            <w:tcW w:w="1407" w:type="dxa"/>
          </w:tcPr>
          <w:p w:rsidR="008B077F" w:rsidRDefault="008B077F" w:rsidP="00C42857">
            <w:pPr>
              <w:pStyle w:val="TableParagraph"/>
              <w:spacing w:before="0" w:line="233" w:lineRule="exact"/>
              <w:ind w:left="108"/>
              <w:jc w:val="left"/>
            </w:pPr>
            <w:r>
              <w:rPr>
                <w:spacing w:val="-2"/>
              </w:rPr>
              <w:t>Penelitian</w:t>
            </w:r>
          </w:p>
        </w:tc>
        <w:tc>
          <w:tcPr>
            <w:tcW w:w="1288" w:type="dxa"/>
          </w:tcPr>
          <w:p w:rsidR="008B077F" w:rsidRDefault="008B077F" w:rsidP="00C42857">
            <w:pPr>
              <w:pStyle w:val="TableParagraph"/>
              <w:spacing w:before="0" w:line="233" w:lineRule="exact"/>
              <w:ind w:left="120"/>
              <w:jc w:val="left"/>
            </w:pPr>
            <w:r>
              <w:rPr>
                <w:spacing w:val="-2"/>
              </w:rPr>
              <w:t>Independen</w:t>
            </w:r>
          </w:p>
        </w:tc>
        <w:tc>
          <w:tcPr>
            <w:tcW w:w="2551" w:type="dxa"/>
          </w:tcPr>
          <w:p w:rsidR="008B077F" w:rsidRDefault="008B077F" w:rsidP="00C42857">
            <w:pPr>
              <w:pStyle w:val="TableParagraph"/>
              <w:tabs>
                <w:tab w:val="left" w:pos="840"/>
                <w:tab w:val="left" w:pos="1770"/>
              </w:tabs>
              <w:spacing w:before="0" w:line="233" w:lineRule="exact"/>
              <w:ind w:left="106"/>
              <w:jc w:val="left"/>
            </w:pPr>
            <w:r>
              <w:rPr>
                <w:spacing w:val="-2"/>
              </w:rPr>
              <w:t>Hasil</w:t>
            </w:r>
            <w:r>
              <w:tab/>
            </w:r>
            <w:r>
              <w:rPr>
                <w:spacing w:val="-2"/>
              </w:rPr>
              <w:t>analisis</w:t>
            </w:r>
            <w:r>
              <w:tab/>
            </w:r>
            <w:r>
              <w:rPr>
                <w:spacing w:val="-2"/>
              </w:rPr>
              <w:t>bivariat</w:t>
            </w:r>
          </w:p>
        </w:tc>
        <w:tc>
          <w:tcPr>
            <w:tcW w:w="1360" w:type="dxa"/>
          </w:tcPr>
          <w:p w:rsidR="008B077F" w:rsidRDefault="008B077F" w:rsidP="00C42857">
            <w:pPr>
              <w:pStyle w:val="TableParagraph"/>
              <w:spacing w:before="0" w:line="233" w:lineRule="exact"/>
              <w:ind w:left="107"/>
              <w:jc w:val="left"/>
            </w:pPr>
            <w:r>
              <w:rPr>
                <w:spacing w:val="-2"/>
              </w:rPr>
              <w:t>Terdapat</w:t>
            </w: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spacing w:before="0" w:line="233" w:lineRule="exact"/>
              <w:ind w:left="201"/>
              <w:jc w:val="left"/>
            </w:pPr>
            <w:r>
              <w:rPr>
                <w:spacing w:val="-2"/>
              </w:rPr>
              <w:t>perilaku</w:t>
            </w:r>
          </w:p>
        </w:tc>
        <w:tc>
          <w:tcPr>
            <w:tcW w:w="991" w:type="dxa"/>
          </w:tcPr>
          <w:p w:rsidR="008B077F" w:rsidRDefault="008B077F" w:rsidP="00C42857">
            <w:pPr>
              <w:pStyle w:val="TableParagraph"/>
              <w:spacing w:before="0" w:line="233" w:lineRule="exact"/>
              <w:ind w:left="107"/>
              <w:jc w:val="left"/>
            </w:pPr>
            <w:r>
              <w:t>Laras</w:t>
            </w:r>
            <w:r>
              <w:rPr>
                <w:spacing w:val="58"/>
              </w:rPr>
              <w:t xml:space="preserve"> </w:t>
            </w:r>
            <w:r>
              <w:rPr>
                <w:spacing w:val="-10"/>
              </w:rPr>
              <w:t>&amp;</w:t>
            </w:r>
          </w:p>
        </w:tc>
        <w:tc>
          <w:tcPr>
            <w:tcW w:w="1407" w:type="dxa"/>
          </w:tcPr>
          <w:p w:rsidR="008B077F" w:rsidRDefault="008B077F" w:rsidP="00C42857">
            <w:pPr>
              <w:pStyle w:val="TableParagraph"/>
              <w:spacing w:before="0" w:line="233" w:lineRule="exact"/>
              <w:ind w:left="108"/>
              <w:jc w:val="left"/>
            </w:pPr>
            <w:r>
              <w:t>non-</w:t>
            </w:r>
          </w:p>
        </w:tc>
        <w:tc>
          <w:tcPr>
            <w:tcW w:w="1288" w:type="dxa"/>
          </w:tcPr>
          <w:p w:rsidR="008B077F" w:rsidRDefault="008B077F" w:rsidP="00C42857">
            <w:pPr>
              <w:pStyle w:val="TableParagraph"/>
              <w:spacing w:before="0" w:line="233" w:lineRule="exact"/>
              <w:ind w:left="120"/>
              <w:jc w:val="left"/>
            </w:pPr>
            <w:r>
              <w:t>:</w:t>
            </w:r>
            <w:r>
              <w:rPr>
                <w:spacing w:val="-1"/>
              </w:rPr>
              <w:t xml:space="preserve"> </w:t>
            </w:r>
            <w:r>
              <w:t>PHBS</w:t>
            </w:r>
            <w:r>
              <w:rPr>
                <w:spacing w:val="-1"/>
              </w:rPr>
              <w:t xml:space="preserve"> </w:t>
            </w:r>
            <w:r>
              <w:rPr>
                <w:spacing w:val="-5"/>
              </w:rPr>
              <w:t>ibu</w:t>
            </w:r>
          </w:p>
        </w:tc>
        <w:tc>
          <w:tcPr>
            <w:tcW w:w="2551" w:type="dxa"/>
          </w:tcPr>
          <w:p w:rsidR="008B077F" w:rsidRDefault="008B077F" w:rsidP="00C42857">
            <w:pPr>
              <w:pStyle w:val="TableParagraph"/>
              <w:spacing w:before="0" w:line="233" w:lineRule="exact"/>
              <w:ind w:left="106"/>
              <w:jc w:val="left"/>
            </w:pPr>
            <w:r>
              <w:t>dengan</w:t>
            </w:r>
            <w:r>
              <w:rPr>
                <w:spacing w:val="58"/>
              </w:rPr>
              <w:t xml:space="preserve"> </w:t>
            </w:r>
            <w:r>
              <w:t>menggunakan</w:t>
            </w:r>
            <w:r>
              <w:rPr>
                <w:spacing w:val="58"/>
              </w:rPr>
              <w:t xml:space="preserve"> </w:t>
            </w:r>
            <w:r>
              <w:rPr>
                <w:spacing w:val="-5"/>
              </w:rPr>
              <w:t>uji</w:t>
            </w:r>
          </w:p>
        </w:tc>
        <w:tc>
          <w:tcPr>
            <w:tcW w:w="1360" w:type="dxa"/>
          </w:tcPr>
          <w:p w:rsidR="008B077F" w:rsidRDefault="008B077F" w:rsidP="00C42857">
            <w:pPr>
              <w:pStyle w:val="TableParagraph"/>
              <w:spacing w:before="0" w:line="233" w:lineRule="exact"/>
              <w:ind w:left="107"/>
              <w:jc w:val="left"/>
            </w:pPr>
            <w:r>
              <w:rPr>
                <w:spacing w:val="-2"/>
              </w:rPr>
              <w:t>perbedaan</w:t>
            </w:r>
          </w:p>
        </w:tc>
      </w:tr>
      <w:tr w:rsidR="008B077F" w:rsidTr="00C42857">
        <w:trPr>
          <w:trHeight w:val="252"/>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spacing w:before="0" w:line="232" w:lineRule="exact"/>
              <w:ind w:left="201"/>
              <w:jc w:val="left"/>
            </w:pPr>
            <w:r>
              <w:rPr>
                <w:spacing w:val="-2"/>
              </w:rPr>
              <w:t>hidup</w:t>
            </w:r>
          </w:p>
        </w:tc>
        <w:tc>
          <w:tcPr>
            <w:tcW w:w="991" w:type="dxa"/>
          </w:tcPr>
          <w:p w:rsidR="008B077F" w:rsidRDefault="008B077F" w:rsidP="00C42857">
            <w:pPr>
              <w:pStyle w:val="TableParagraph"/>
              <w:spacing w:before="0" w:line="232" w:lineRule="exact"/>
              <w:ind w:left="107"/>
              <w:jc w:val="left"/>
            </w:pPr>
            <w:r>
              <w:rPr>
                <w:spacing w:val="-2"/>
              </w:rPr>
              <w:t>Astir</w:t>
            </w:r>
          </w:p>
        </w:tc>
        <w:tc>
          <w:tcPr>
            <w:tcW w:w="1407" w:type="dxa"/>
          </w:tcPr>
          <w:p w:rsidR="008B077F" w:rsidRDefault="008B077F" w:rsidP="00C42857">
            <w:pPr>
              <w:pStyle w:val="TableParagraph"/>
              <w:spacing w:before="0" w:line="232" w:lineRule="exact"/>
              <w:ind w:left="108"/>
              <w:jc w:val="left"/>
            </w:pPr>
            <w:r>
              <w:rPr>
                <w:spacing w:val="-2"/>
              </w:rPr>
              <w:t>eksperimen.</w:t>
            </w:r>
          </w:p>
        </w:tc>
        <w:tc>
          <w:tcPr>
            <w:tcW w:w="1288" w:type="dxa"/>
          </w:tcPr>
          <w:p w:rsidR="008B077F" w:rsidRDefault="008B077F" w:rsidP="00C42857">
            <w:pPr>
              <w:pStyle w:val="TableParagraph"/>
              <w:spacing w:before="0" w:line="232" w:lineRule="exact"/>
              <w:ind w:left="120"/>
              <w:jc w:val="left"/>
            </w:pPr>
            <w:r>
              <w:rPr>
                <w:spacing w:val="-2"/>
              </w:rPr>
              <w:t>Dependen:</w:t>
            </w:r>
          </w:p>
        </w:tc>
        <w:tc>
          <w:tcPr>
            <w:tcW w:w="2551" w:type="dxa"/>
          </w:tcPr>
          <w:p w:rsidR="008B077F" w:rsidRDefault="008B077F" w:rsidP="00C42857">
            <w:pPr>
              <w:pStyle w:val="TableParagraph"/>
              <w:spacing w:before="0" w:line="232" w:lineRule="exact"/>
              <w:ind w:left="106"/>
              <w:jc w:val="left"/>
            </w:pPr>
            <w:r>
              <w:rPr>
                <w:i/>
              </w:rPr>
              <w:t>chi-square</w:t>
            </w:r>
            <w:r>
              <w:rPr>
                <w:i/>
                <w:spacing w:val="41"/>
              </w:rPr>
              <w:t xml:space="preserve">  </w:t>
            </w:r>
            <w:r>
              <w:rPr>
                <w:spacing w:val="-2"/>
              </w:rPr>
              <w:t>menunjukkan</w:t>
            </w:r>
          </w:p>
        </w:tc>
        <w:tc>
          <w:tcPr>
            <w:tcW w:w="1360" w:type="dxa"/>
          </w:tcPr>
          <w:p w:rsidR="008B077F" w:rsidRDefault="008B077F" w:rsidP="00C42857">
            <w:pPr>
              <w:pStyle w:val="TableParagraph"/>
              <w:spacing w:before="0" w:line="232" w:lineRule="exact"/>
              <w:ind w:left="107"/>
              <w:jc w:val="left"/>
            </w:pPr>
            <w:r>
              <w:rPr>
                <w:spacing w:val="-4"/>
              </w:rPr>
              <w:t>pada</w:t>
            </w: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tabs>
                <w:tab w:val="left" w:pos="947"/>
              </w:tabs>
              <w:spacing w:before="0" w:line="234" w:lineRule="exact"/>
              <w:ind w:left="201"/>
              <w:jc w:val="left"/>
            </w:pPr>
            <w:r>
              <w:rPr>
                <w:spacing w:val="-2"/>
              </w:rPr>
              <w:t>bersih</w:t>
            </w:r>
            <w:r>
              <w:tab/>
            </w:r>
            <w:r>
              <w:rPr>
                <w:spacing w:val="-5"/>
              </w:rPr>
              <w:t>dan</w:t>
            </w:r>
          </w:p>
        </w:tc>
        <w:tc>
          <w:tcPr>
            <w:tcW w:w="991" w:type="dxa"/>
          </w:tcPr>
          <w:p w:rsidR="008B077F" w:rsidRDefault="008B077F" w:rsidP="00C42857">
            <w:pPr>
              <w:pStyle w:val="TableParagraph"/>
              <w:spacing w:before="0" w:line="234" w:lineRule="exact"/>
              <w:ind w:left="107"/>
              <w:jc w:val="left"/>
            </w:pPr>
            <w:r>
              <w:rPr>
                <w:spacing w:val="-2"/>
              </w:rPr>
              <w:t>Maulana</w:t>
            </w:r>
          </w:p>
        </w:tc>
        <w:tc>
          <w:tcPr>
            <w:tcW w:w="1407" w:type="dxa"/>
          </w:tcPr>
          <w:p w:rsidR="008B077F" w:rsidRDefault="008B077F" w:rsidP="00C42857">
            <w:pPr>
              <w:pStyle w:val="TableParagraph"/>
              <w:spacing w:before="0" w:line="234" w:lineRule="exact"/>
              <w:ind w:left="108"/>
              <w:jc w:val="left"/>
              <w:rPr>
                <w:i/>
              </w:rPr>
            </w:pPr>
            <w:r>
              <w:rPr>
                <w:i/>
                <w:spacing w:val="-2"/>
              </w:rPr>
              <w:t>Cross</w:t>
            </w:r>
          </w:p>
        </w:tc>
        <w:tc>
          <w:tcPr>
            <w:tcW w:w="1288" w:type="dxa"/>
          </w:tcPr>
          <w:p w:rsidR="008B077F" w:rsidRDefault="008B077F" w:rsidP="00C42857">
            <w:pPr>
              <w:pStyle w:val="TableParagraph"/>
              <w:spacing w:before="0" w:line="234" w:lineRule="exact"/>
              <w:ind w:left="120"/>
              <w:jc w:val="left"/>
            </w:pPr>
            <w:r>
              <w:t>diare</w:t>
            </w:r>
            <w:r>
              <w:rPr>
                <w:spacing w:val="-4"/>
              </w:rPr>
              <w:t xml:space="preserve"> </w:t>
            </w:r>
            <w:r>
              <w:rPr>
                <w:spacing w:val="-2"/>
              </w:rPr>
              <w:t>balita</w:t>
            </w:r>
          </w:p>
        </w:tc>
        <w:tc>
          <w:tcPr>
            <w:tcW w:w="2551" w:type="dxa"/>
          </w:tcPr>
          <w:p w:rsidR="008B077F" w:rsidRDefault="008B077F" w:rsidP="00C42857">
            <w:pPr>
              <w:pStyle w:val="TableParagraph"/>
              <w:spacing w:before="0" w:line="234" w:lineRule="exact"/>
              <w:ind w:left="106"/>
              <w:jc w:val="left"/>
            </w:pPr>
            <w:r>
              <w:t>bahwa</w:t>
            </w:r>
            <w:r>
              <w:rPr>
                <w:spacing w:val="40"/>
              </w:rPr>
              <w:t xml:space="preserve"> </w:t>
            </w:r>
            <w:r>
              <w:t>PHBS</w:t>
            </w:r>
            <w:r>
              <w:rPr>
                <w:spacing w:val="40"/>
              </w:rPr>
              <w:t xml:space="preserve"> </w:t>
            </w:r>
            <w:r>
              <w:t>ibu</w:t>
            </w:r>
            <w:r>
              <w:rPr>
                <w:spacing w:val="41"/>
              </w:rPr>
              <w:t xml:space="preserve"> </w:t>
            </w:r>
            <w:r>
              <w:rPr>
                <w:spacing w:val="-2"/>
              </w:rPr>
              <w:t>dengan</w:t>
            </w:r>
          </w:p>
        </w:tc>
        <w:tc>
          <w:tcPr>
            <w:tcW w:w="1360" w:type="dxa"/>
          </w:tcPr>
          <w:p w:rsidR="008B077F" w:rsidRDefault="008B077F" w:rsidP="00C42857">
            <w:pPr>
              <w:pStyle w:val="TableParagraph"/>
              <w:spacing w:before="0" w:line="234" w:lineRule="exact"/>
              <w:ind w:left="107"/>
              <w:jc w:val="left"/>
            </w:pPr>
            <w:r>
              <w:rPr>
                <w:spacing w:val="-2"/>
              </w:rPr>
              <w:t>variabel,</w:t>
            </w: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tabs>
                <w:tab w:val="left" w:pos="983"/>
              </w:tabs>
              <w:spacing w:before="0" w:line="233" w:lineRule="exact"/>
              <w:ind w:left="201"/>
              <w:jc w:val="left"/>
            </w:pPr>
            <w:r>
              <w:rPr>
                <w:spacing w:val="-2"/>
              </w:rPr>
              <w:t>sehat</w:t>
            </w:r>
            <w:r>
              <w:tab/>
            </w:r>
            <w:r>
              <w:rPr>
                <w:spacing w:val="-5"/>
              </w:rPr>
              <w:t>ibu</w:t>
            </w:r>
          </w:p>
        </w:tc>
        <w:tc>
          <w:tcPr>
            <w:tcW w:w="991" w:type="dxa"/>
          </w:tcPr>
          <w:p w:rsidR="008B077F" w:rsidRDefault="008B077F" w:rsidP="00C42857">
            <w:pPr>
              <w:pStyle w:val="TableParagraph"/>
              <w:spacing w:before="0" w:line="233" w:lineRule="exact"/>
              <w:ind w:left="107"/>
              <w:jc w:val="left"/>
            </w:pPr>
            <w:r>
              <w:rPr>
                <w:spacing w:val="-2"/>
              </w:rPr>
              <w:t>(2020)</w:t>
            </w:r>
          </w:p>
        </w:tc>
        <w:tc>
          <w:tcPr>
            <w:tcW w:w="1407" w:type="dxa"/>
          </w:tcPr>
          <w:p w:rsidR="008B077F" w:rsidRDefault="008B077F" w:rsidP="00C42857">
            <w:pPr>
              <w:pStyle w:val="TableParagraph"/>
              <w:spacing w:before="0" w:line="233" w:lineRule="exact"/>
              <w:ind w:left="108"/>
              <w:jc w:val="left"/>
              <w:rPr>
                <w:i/>
              </w:rPr>
            </w:pPr>
            <w:r>
              <w:rPr>
                <w:i/>
                <w:spacing w:val="-2"/>
              </w:rPr>
              <w:t>sectional</w:t>
            </w:r>
          </w:p>
        </w:tc>
        <w:tc>
          <w:tcPr>
            <w:tcW w:w="1288" w:type="dxa"/>
          </w:tcPr>
          <w:p w:rsidR="008B077F" w:rsidRDefault="008B077F" w:rsidP="00C42857">
            <w:pPr>
              <w:pStyle w:val="TableParagraph"/>
              <w:spacing w:before="0"/>
              <w:ind w:left="0"/>
              <w:jc w:val="left"/>
              <w:rPr>
                <w:sz w:val="18"/>
              </w:rPr>
            </w:pPr>
          </w:p>
        </w:tc>
        <w:tc>
          <w:tcPr>
            <w:tcW w:w="2551" w:type="dxa"/>
          </w:tcPr>
          <w:p w:rsidR="008B077F" w:rsidRDefault="008B077F" w:rsidP="00C42857">
            <w:pPr>
              <w:pStyle w:val="TableParagraph"/>
              <w:spacing w:before="0" w:line="233" w:lineRule="exact"/>
              <w:ind w:left="106"/>
              <w:jc w:val="left"/>
            </w:pPr>
            <w:r>
              <w:t>diare</w:t>
            </w:r>
            <w:r>
              <w:rPr>
                <w:spacing w:val="21"/>
              </w:rPr>
              <w:t xml:space="preserve"> </w:t>
            </w:r>
            <w:r>
              <w:t>balita</w:t>
            </w:r>
            <w:r>
              <w:rPr>
                <w:spacing w:val="22"/>
              </w:rPr>
              <w:t xml:space="preserve"> </w:t>
            </w:r>
            <w:r>
              <w:t>nilai</w:t>
            </w:r>
            <w:r>
              <w:rPr>
                <w:spacing w:val="23"/>
              </w:rPr>
              <w:t xml:space="preserve"> </w:t>
            </w:r>
            <w:r>
              <w:t>p</w:t>
            </w:r>
            <w:r>
              <w:rPr>
                <w:spacing w:val="22"/>
              </w:rPr>
              <w:t xml:space="preserve"> </w:t>
            </w:r>
            <w:r>
              <w:t>=</w:t>
            </w:r>
            <w:r>
              <w:rPr>
                <w:spacing w:val="19"/>
              </w:rPr>
              <w:t xml:space="preserve"> </w:t>
            </w:r>
            <w:r>
              <w:rPr>
                <w:spacing w:val="-4"/>
              </w:rPr>
              <w:t>0,00</w:t>
            </w:r>
          </w:p>
        </w:tc>
        <w:tc>
          <w:tcPr>
            <w:tcW w:w="1360" w:type="dxa"/>
          </w:tcPr>
          <w:p w:rsidR="008B077F" w:rsidRDefault="008B077F" w:rsidP="00C42857">
            <w:pPr>
              <w:pStyle w:val="TableParagraph"/>
              <w:tabs>
                <w:tab w:val="left" w:pos="992"/>
              </w:tabs>
              <w:spacing w:before="0" w:line="233" w:lineRule="exact"/>
              <w:ind w:left="107"/>
              <w:jc w:val="left"/>
            </w:pPr>
            <w:r>
              <w:rPr>
                <w:spacing w:val="-2"/>
              </w:rPr>
              <w:t>tempat</w:t>
            </w:r>
            <w:r>
              <w:tab/>
            </w:r>
            <w:r>
              <w:rPr>
                <w:spacing w:val="-5"/>
              </w:rPr>
              <w:t>dan</w:t>
            </w: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spacing w:before="0" w:line="233" w:lineRule="exact"/>
              <w:ind w:left="201"/>
              <w:jc w:val="left"/>
            </w:pPr>
            <w:r>
              <w:rPr>
                <w:spacing w:val="-2"/>
              </w:rPr>
              <w:t>dengan</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spacing w:before="0"/>
              <w:ind w:left="0"/>
              <w:jc w:val="left"/>
              <w:rPr>
                <w:sz w:val="18"/>
              </w:rPr>
            </w:pPr>
          </w:p>
        </w:tc>
        <w:tc>
          <w:tcPr>
            <w:tcW w:w="2551" w:type="dxa"/>
          </w:tcPr>
          <w:p w:rsidR="008B077F" w:rsidRDefault="008B077F" w:rsidP="00C42857">
            <w:pPr>
              <w:pStyle w:val="TableParagraph"/>
              <w:spacing w:before="0" w:line="233" w:lineRule="exact"/>
              <w:ind w:left="106"/>
              <w:jc w:val="left"/>
            </w:pPr>
            <w:r>
              <w:t>maka</w:t>
            </w:r>
            <w:r>
              <w:rPr>
                <w:spacing w:val="-10"/>
              </w:rPr>
              <w:t xml:space="preserve"> </w:t>
            </w:r>
            <w:r>
              <w:t>ada</w:t>
            </w:r>
            <w:r>
              <w:rPr>
                <w:spacing w:val="-7"/>
              </w:rPr>
              <w:t xml:space="preserve"> </w:t>
            </w:r>
            <w:r>
              <w:t>hubungan</w:t>
            </w:r>
            <w:r>
              <w:rPr>
                <w:spacing w:val="-7"/>
              </w:rPr>
              <w:t xml:space="preserve"> </w:t>
            </w:r>
            <w:r>
              <w:rPr>
                <w:spacing w:val="-2"/>
              </w:rPr>
              <w:t>antara</w:t>
            </w:r>
          </w:p>
        </w:tc>
        <w:tc>
          <w:tcPr>
            <w:tcW w:w="1360" w:type="dxa"/>
          </w:tcPr>
          <w:p w:rsidR="008B077F" w:rsidRDefault="008B077F" w:rsidP="00C42857">
            <w:pPr>
              <w:pStyle w:val="TableParagraph"/>
              <w:spacing w:before="0" w:line="233" w:lineRule="exact"/>
              <w:ind w:left="107"/>
              <w:jc w:val="left"/>
            </w:pPr>
            <w:r>
              <w:rPr>
                <w:spacing w:val="-2"/>
              </w:rPr>
              <w:t>waktu</w:t>
            </w: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tabs>
                <w:tab w:val="left" w:pos="849"/>
              </w:tabs>
              <w:spacing w:before="0" w:line="233" w:lineRule="exact"/>
              <w:ind w:left="201"/>
              <w:jc w:val="left"/>
            </w:pPr>
            <w:r>
              <w:rPr>
                <w:spacing w:val="-2"/>
              </w:rPr>
              <w:t>diare</w:t>
            </w:r>
            <w:r>
              <w:tab/>
            </w:r>
            <w:r>
              <w:rPr>
                <w:spacing w:val="-4"/>
              </w:rPr>
              <w:t>pada</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spacing w:before="0"/>
              <w:ind w:left="0"/>
              <w:jc w:val="left"/>
              <w:rPr>
                <w:sz w:val="18"/>
              </w:rPr>
            </w:pPr>
          </w:p>
        </w:tc>
        <w:tc>
          <w:tcPr>
            <w:tcW w:w="2551" w:type="dxa"/>
          </w:tcPr>
          <w:p w:rsidR="008B077F" w:rsidRDefault="008B077F" w:rsidP="00C42857">
            <w:pPr>
              <w:pStyle w:val="TableParagraph"/>
              <w:spacing w:before="0" w:line="233" w:lineRule="exact"/>
              <w:ind w:left="106"/>
              <w:jc w:val="left"/>
            </w:pPr>
            <w:r>
              <w:t>perilaku</w:t>
            </w:r>
            <w:r>
              <w:rPr>
                <w:spacing w:val="27"/>
              </w:rPr>
              <w:t xml:space="preserve"> </w:t>
            </w:r>
            <w:r>
              <w:t>hidup</w:t>
            </w:r>
            <w:r>
              <w:rPr>
                <w:spacing w:val="28"/>
              </w:rPr>
              <w:t xml:space="preserve"> </w:t>
            </w:r>
            <w:r>
              <w:t>bersih</w:t>
            </w:r>
            <w:r>
              <w:rPr>
                <w:spacing w:val="25"/>
              </w:rPr>
              <w:t xml:space="preserve"> </w:t>
            </w:r>
            <w:r>
              <w:rPr>
                <w:spacing w:val="-5"/>
              </w:rPr>
              <w:t>dan</w:t>
            </w:r>
          </w:p>
        </w:tc>
        <w:tc>
          <w:tcPr>
            <w:tcW w:w="1360" w:type="dxa"/>
          </w:tcPr>
          <w:p w:rsidR="008B077F" w:rsidRDefault="008B077F" w:rsidP="00C42857">
            <w:pPr>
              <w:pStyle w:val="TableParagraph"/>
              <w:spacing w:before="0" w:line="233" w:lineRule="exact"/>
              <w:ind w:left="107"/>
              <w:jc w:val="left"/>
            </w:pPr>
            <w:r>
              <w:rPr>
                <w:spacing w:val="-2"/>
              </w:rPr>
              <w:t>penelitian</w:t>
            </w: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tabs>
                <w:tab w:val="left" w:pos="1093"/>
              </w:tabs>
              <w:spacing w:before="0" w:line="233" w:lineRule="exact"/>
              <w:ind w:left="201"/>
              <w:jc w:val="left"/>
            </w:pPr>
            <w:r>
              <w:rPr>
                <w:spacing w:val="-2"/>
              </w:rPr>
              <w:t>balita</w:t>
            </w:r>
            <w:r>
              <w:tab/>
            </w:r>
            <w:r>
              <w:rPr>
                <w:spacing w:val="-5"/>
              </w:rPr>
              <w:t>di</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spacing w:before="0"/>
              <w:ind w:left="0"/>
              <w:jc w:val="left"/>
              <w:rPr>
                <w:sz w:val="18"/>
              </w:rPr>
            </w:pPr>
          </w:p>
        </w:tc>
        <w:tc>
          <w:tcPr>
            <w:tcW w:w="2551" w:type="dxa"/>
          </w:tcPr>
          <w:p w:rsidR="008B077F" w:rsidRDefault="008B077F" w:rsidP="00C42857">
            <w:pPr>
              <w:pStyle w:val="TableParagraph"/>
              <w:spacing w:before="0" w:line="233" w:lineRule="exact"/>
              <w:ind w:left="106"/>
              <w:jc w:val="left"/>
            </w:pPr>
            <w:r>
              <w:t>sehat</w:t>
            </w:r>
            <w:r>
              <w:rPr>
                <w:spacing w:val="29"/>
              </w:rPr>
              <w:t xml:space="preserve">  </w:t>
            </w:r>
            <w:r>
              <w:t>ibu</w:t>
            </w:r>
            <w:r>
              <w:rPr>
                <w:spacing w:val="31"/>
              </w:rPr>
              <w:t xml:space="preserve">  </w:t>
            </w:r>
            <w:r>
              <w:t>dengan</w:t>
            </w:r>
            <w:r>
              <w:rPr>
                <w:spacing w:val="32"/>
              </w:rPr>
              <w:t xml:space="preserve">  </w:t>
            </w:r>
            <w:r>
              <w:rPr>
                <w:spacing w:val="-4"/>
              </w:rPr>
              <w:t>diare</w:t>
            </w:r>
          </w:p>
        </w:tc>
        <w:tc>
          <w:tcPr>
            <w:tcW w:w="1360" w:type="dxa"/>
          </w:tcPr>
          <w:p w:rsidR="008B077F" w:rsidRDefault="008B077F" w:rsidP="00C42857">
            <w:pPr>
              <w:pStyle w:val="TableParagraph"/>
              <w:spacing w:before="0"/>
              <w:ind w:left="0"/>
              <w:jc w:val="left"/>
              <w:rPr>
                <w:sz w:val="18"/>
              </w:rPr>
            </w:pP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spacing w:before="0" w:line="233" w:lineRule="exact"/>
              <w:ind w:left="201"/>
              <w:jc w:val="left"/>
            </w:pPr>
            <w:r>
              <w:rPr>
                <w:spacing w:val="-2"/>
              </w:rPr>
              <w:t>puskesmas</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spacing w:before="0"/>
              <w:ind w:left="0"/>
              <w:jc w:val="left"/>
              <w:rPr>
                <w:sz w:val="18"/>
              </w:rPr>
            </w:pPr>
          </w:p>
        </w:tc>
        <w:tc>
          <w:tcPr>
            <w:tcW w:w="2551" w:type="dxa"/>
          </w:tcPr>
          <w:p w:rsidR="008B077F" w:rsidRDefault="008B077F" w:rsidP="00C42857">
            <w:pPr>
              <w:pStyle w:val="TableParagraph"/>
              <w:spacing w:before="0" w:line="233" w:lineRule="exact"/>
              <w:ind w:left="106"/>
              <w:jc w:val="left"/>
            </w:pPr>
            <w:r>
              <w:t>pada</w:t>
            </w:r>
            <w:r>
              <w:rPr>
                <w:spacing w:val="41"/>
              </w:rPr>
              <w:t xml:space="preserve"> </w:t>
            </w:r>
            <w:r>
              <w:t>balita</w:t>
            </w:r>
            <w:r>
              <w:rPr>
                <w:spacing w:val="39"/>
              </w:rPr>
              <w:t xml:space="preserve"> </w:t>
            </w:r>
            <w:r>
              <w:t>di</w:t>
            </w:r>
            <w:r>
              <w:rPr>
                <w:spacing w:val="43"/>
              </w:rPr>
              <w:t xml:space="preserve"> </w:t>
            </w:r>
            <w:r>
              <w:rPr>
                <w:spacing w:val="-2"/>
              </w:rPr>
              <w:t>Puskesmas</w:t>
            </w:r>
          </w:p>
        </w:tc>
        <w:tc>
          <w:tcPr>
            <w:tcW w:w="1360" w:type="dxa"/>
          </w:tcPr>
          <w:p w:rsidR="008B077F" w:rsidRDefault="008B077F" w:rsidP="00C42857">
            <w:pPr>
              <w:pStyle w:val="TableParagraph"/>
              <w:spacing w:before="0"/>
              <w:ind w:left="0"/>
              <w:jc w:val="left"/>
              <w:rPr>
                <w:sz w:val="18"/>
              </w:rPr>
            </w:pPr>
          </w:p>
        </w:tc>
      </w:tr>
      <w:tr w:rsidR="008B077F" w:rsidTr="00C42857">
        <w:trPr>
          <w:trHeight w:val="252"/>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spacing w:before="0" w:line="232" w:lineRule="exact"/>
              <w:ind w:left="201"/>
              <w:jc w:val="left"/>
            </w:pPr>
            <w:r>
              <w:rPr>
                <w:spacing w:val="-2"/>
              </w:rPr>
              <w:t>pertiwi</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spacing w:before="0"/>
              <w:ind w:left="0"/>
              <w:jc w:val="left"/>
              <w:rPr>
                <w:sz w:val="18"/>
              </w:rPr>
            </w:pPr>
          </w:p>
        </w:tc>
        <w:tc>
          <w:tcPr>
            <w:tcW w:w="2551" w:type="dxa"/>
          </w:tcPr>
          <w:p w:rsidR="008B077F" w:rsidRDefault="008B077F" w:rsidP="00C42857">
            <w:pPr>
              <w:pStyle w:val="TableParagraph"/>
              <w:spacing w:before="0" w:line="232" w:lineRule="exact"/>
              <w:ind w:left="106"/>
              <w:jc w:val="left"/>
            </w:pPr>
            <w:r>
              <w:t>Pertiwi</w:t>
            </w:r>
            <w:r>
              <w:rPr>
                <w:spacing w:val="-6"/>
              </w:rPr>
              <w:t xml:space="preserve"> </w:t>
            </w:r>
            <w:r>
              <w:rPr>
                <w:spacing w:val="-2"/>
              </w:rPr>
              <w:t>Makassar</w:t>
            </w:r>
          </w:p>
        </w:tc>
        <w:tc>
          <w:tcPr>
            <w:tcW w:w="1360" w:type="dxa"/>
          </w:tcPr>
          <w:p w:rsidR="008B077F" w:rsidRDefault="008B077F" w:rsidP="00C42857">
            <w:pPr>
              <w:pStyle w:val="TableParagraph"/>
              <w:spacing w:before="0"/>
              <w:ind w:left="0"/>
              <w:jc w:val="left"/>
              <w:rPr>
                <w:sz w:val="18"/>
              </w:rPr>
            </w:pP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spacing w:before="0" w:line="233" w:lineRule="exact"/>
              <w:ind w:left="201"/>
              <w:jc w:val="left"/>
            </w:pPr>
            <w:r>
              <w:rPr>
                <w:spacing w:val="-2"/>
              </w:rPr>
              <w:t>Makassar</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spacing w:before="0"/>
              <w:ind w:left="0"/>
              <w:jc w:val="left"/>
              <w:rPr>
                <w:sz w:val="18"/>
              </w:rPr>
            </w:pPr>
          </w:p>
        </w:tc>
        <w:tc>
          <w:tcPr>
            <w:tcW w:w="2551" w:type="dxa"/>
          </w:tcPr>
          <w:p w:rsidR="008B077F" w:rsidRDefault="008B077F" w:rsidP="00C42857">
            <w:pPr>
              <w:pStyle w:val="TableParagraph"/>
              <w:spacing w:before="0"/>
              <w:ind w:left="0"/>
              <w:jc w:val="left"/>
              <w:rPr>
                <w:sz w:val="18"/>
              </w:rPr>
            </w:pPr>
          </w:p>
        </w:tc>
        <w:tc>
          <w:tcPr>
            <w:tcW w:w="1360" w:type="dxa"/>
          </w:tcPr>
          <w:p w:rsidR="008B077F" w:rsidRDefault="008B077F" w:rsidP="00C42857">
            <w:pPr>
              <w:pStyle w:val="TableParagraph"/>
              <w:spacing w:before="0"/>
              <w:ind w:left="0"/>
              <w:jc w:val="left"/>
              <w:rPr>
                <w:sz w:val="18"/>
              </w:rPr>
            </w:pPr>
          </w:p>
        </w:tc>
      </w:tr>
      <w:tr w:rsidR="008B077F" w:rsidTr="00C42857">
        <w:trPr>
          <w:trHeight w:val="253"/>
        </w:trPr>
        <w:tc>
          <w:tcPr>
            <w:tcW w:w="417" w:type="dxa"/>
          </w:tcPr>
          <w:p w:rsidR="008B077F" w:rsidRDefault="008B077F" w:rsidP="00C42857">
            <w:pPr>
              <w:pStyle w:val="TableParagraph"/>
              <w:spacing w:before="0" w:line="233" w:lineRule="exact"/>
              <w:ind w:left="0" w:right="149"/>
            </w:pPr>
            <w:r>
              <w:rPr>
                <w:spacing w:val="-5"/>
              </w:rPr>
              <w:t>4.</w:t>
            </w:r>
          </w:p>
        </w:tc>
        <w:tc>
          <w:tcPr>
            <w:tcW w:w="1373" w:type="dxa"/>
          </w:tcPr>
          <w:p w:rsidR="008B077F" w:rsidRDefault="008B077F" w:rsidP="00C42857">
            <w:pPr>
              <w:pStyle w:val="TableParagraph"/>
              <w:spacing w:before="0" w:line="233" w:lineRule="exact"/>
              <w:ind w:left="201"/>
              <w:jc w:val="left"/>
            </w:pPr>
            <w:r>
              <w:rPr>
                <w:spacing w:val="-2"/>
              </w:rPr>
              <w:t>Hubungan</w:t>
            </w:r>
          </w:p>
        </w:tc>
        <w:tc>
          <w:tcPr>
            <w:tcW w:w="991" w:type="dxa"/>
          </w:tcPr>
          <w:p w:rsidR="008B077F" w:rsidRDefault="008B077F" w:rsidP="00C42857">
            <w:pPr>
              <w:pStyle w:val="TableParagraph"/>
              <w:spacing w:before="0" w:line="233" w:lineRule="exact"/>
              <w:ind w:left="107"/>
              <w:jc w:val="left"/>
            </w:pPr>
            <w:r>
              <w:rPr>
                <w:spacing w:val="-2"/>
              </w:rPr>
              <w:t>Menik</w:t>
            </w:r>
          </w:p>
        </w:tc>
        <w:tc>
          <w:tcPr>
            <w:tcW w:w="1407" w:type="dxa"/>
          </w:tcPr>
          <w:p w:rsidR="008B077F" w:rsidRDefault="008B077F" w:rsidP="00C42857">
            <w:pPr>
              <w:pStyle w:val="TableParagraph"/>
              <w:spacing w:before="0" w:line="233" w:lineRule="exact"/>
              <w:ind w:left="108"/>
              <w:jc w:val="left"/>
            </w:pPr>
            <w:r>
              <w:rPr>
                <w:spacing w:val="-2"/>
              </w:rPr>
              <w:t>Korelasional.</w:t>
            </w:r>
          </w:p>
        </w:tc>
        <w:tc>
          <w:tcPr>
            <w:tcW w:w="1288" w:type="dxa"/>
          </w:tcPr>
          <w:p w:rsidR="008B077F" w:rsidRDefault="008B077F" w:rsidP="00C42857">
            <w:pPr>
              <w:pStyle w:val="TableParagraph"/>
              <w:spacing w:before="0" w:line="233" w:lineRule="exact"/>
              <w:ind w:left="120"/>
              <w:jc w:val="left"/>
            </w:pPr>
            <w:r>
              <w:rPr>
                <w:spacing w:val="-2"/>
              </w:rPr>
              <w:t>Independen</w:t>
            </w:r>
          </w:p>
        </w:tc>
        <w:tc>
          <w:tcPr>
            <w:tcW w:w="2551" w:type="dxa"/>
          </w:tcPr>
          <w:p w:rsidR="008B077F" w:rsidRDefault="008B077F" w:rsidP="00C42857">
            <w:pPr>
              <w:pStyle w:val="TableParagraph"/>
              <w:spacing w:before="0" w:line="233" w:lineRule="exact"/>
              <w:ind w:left="106"/>
              <w:jc w:val="left"/>
            </w:pPr>
            <w:r>
              <w:t>Hasil</w:t>
            </w:r>
            <w:r>
              <w:rPr>
                <w:spacing w:val="74"/>
              </w:rPr>
              <w:t xml:space="preserve"> </w:t>
            </w:r>
            <w:r>
              <w:t>penelitian</w:t>
            </w:r>
            <w:r>
              <w:rPr>
                <w:spacing w:val="74"/>
              </w:rPr>
              <w:t xml:space="preserve"> </w:t>
            </w:r>
            <w:r>
              <w:rPr>
                <w:spacing w:val="-2"/>
              </w:rPr>
              <w:t>semakin</w:t>
            </w:r>
          </w:p>
        </w:tc>
        <w:tc>
          <w:tcPr>
            <w:tcW w:w="1360" w:type="dxa"/>
          </w:tcPr>
          <w:p w:rsidR="008B077F" w:rsidRDefault="008B077F" w:rsidP="00C42857">
            <w:pPr>
              <w:pStyle w:val="TableParagraph"/>
              <w:spacing w:before="0" w:line="233" w:lineRule="exact"/>
              <w:ind w:left="107"/>
              <w:jc w:val="left"/>
            </w:pPr>
            <w:r>
              <w:rPr>
                <w:spacing w:val="-2"/>
              </w:rPr>
              <w:t>Terdapat</w:t>
            </w: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spacing w:before="0" w:line="233" w:lineRule="exact"/>
              <w:ind w:left="201"/>
              <w:jc w:val="left"/>
            </w:pPr>
            <w:r>
              <w:rPr>
                <w:spacing w:val="-2"/>
              </w:rPr>
              <w:t>perilaku</w:t>
            </w:r>
          </w:p>
        </w:tc>
        <w:tc>
          <w:tcPr>
            <w:tcW w:w="991" w:type="dxa"/>
          </w:tcPr>
          <w:p w:rsidR="008B077F" w:rsidRDefault="008B077F" w:rsidP="00C42857">
            <w:pPr>
              <w:pStyle w:val="TableParagraph"/>
              <w:spacing w:before="0" w:line="233" w:lineRule="exact"/>
              <w:ind w:left="107"/>
              <w:jc w:val="left"/>
            </w:pPr>
            <w:r>
              <w:rPr>
                <w:spacing w:val="-2"/>
              </w:rPr>
              <w:t>Sulistya</w:t>
            </w:r>
          </w:p>
        </w:tc>
        <w:tc>
          <w:tcPr>
            <w:tcW w:w="1407" w:type="dxa"/>
          </w:tcPr>
          <w:p w:rsidR="008B077F" w:rsidRDefault="008B077F" w:rsidP="00C42857">
            <w:pPr>
              <w:pStyle w:val="TableParagraph"/>
              <w:spacing w:before="0" w:line="233" w:lineRule="exact"/>
              <w:ind w:left="108"/>
              <w:jc w:val="left"/>
              <w:rPr>
                <w:i/>
              </w:rPr>
            </w:pPr>
            <w:r>
              <w:rPr>
                <w:i/>
                <w:spacing w:val="-2"/>
              </w:rPr>
              <w:t>Cross</w:t>
            </w:r>
          </w:p>
        </w:tc>
        <w:tc>
          <w:tcPr>
            <w:tcW w:w="1288" w:type="dxa"/>
          </w:tcPr>
          <w:p w:rsidR="008B077F" w:rsidRDefault="008B077F" w:rsidP="00C42857">
            <w:pPr>
              <w:pStyle w:val="TableParagraph"/>
              <w:spacing w:before="0" w:line="233" w:lineRule="exact"/>
              <w:ind w:left="120"/>
              <w:jc w:val="left"/>
            </w:pPr>
            <w:r>
              <w:t>:</w:t>
            </w:r>
            <w:r>
              <w:rPr>
                <w:spacing w:val="-1"/>
              </w:rPr>
              <w:t xml:space="preserve"> </w:t>
            </w:r>
            <w:r>
              <w:t>PHBS</w:t>
            </w:r>
            <w:r>
              <w:rPr>
                <w:spacing w:val="-1"/>
              </w:rPr>
              <w:t xml:space="preserve"> </w:t>
            </w:r>
            <w:r>
              <w:rPr>
                <w:spacing w:val="-5"/>
              </w:rPr>
              <w:t>ibu</w:t>
            </w:r>
          </w:p>
        </w:tc>
        <w:tc>
          <w:tcPr>
            <w:tcW w:w="2551" w:type="dxa"/>
          </w:tcPr>
          <w:p w:rsidR="008B077F" w:rsidRDefault="008B077F" w:rsidP="00C42857">
            <w:pPr>
              <w:pStyle w:val="TableParagraph"/>
              <w:tabs>
                <w:tab w:val="left" w:pos="723"/>
                <w:tab w:val="left" w:pos="1510"/>
                <w:tab w:val="left" w:pos="2028"/>
              </w:tabs>
              <w:spacing w:before="0" w:line="233" w:lineRule="exact"/>
              <w:ind w:left="106"/>
              <w:jc w:val="left"/>
            </w:pPr>
            <w:r>
              <w:rPr>
                <w:spacing w:val="-4"/>
              </w:rPr>
              <w:t>baik</w:t>
            </w:r>
            <w:r>
              <w:tab/>
            </w:r>
            <w:r>
              <w:rPr>
                <w:spacing w:val="-4"/>
              </w:rPr>
              <w:t>PHBS</w:t>
            </w:r>
            <w:r>
              <w:tab/>
            </w:r>
            <w:r>
              <w:rPr>
                <w:spacing w:val="-5"/>
              </w:rPr>
              <w:t>ibu</w:t>
            </w:r>
            <w:r>
              <w:tab/>
            </w:r>
            <w:r>
              <w:rPr>
                <w:spacing w:val="-4"/>
              </w:rPr>
              <w:t>akan</w:t>
            </w:r>
          </w:p>
        </w:tc>
        <w:tc>
          <w:tcPr>
            <w:tcW w:w="1360" w:type="dxa"/>
          </w:tcPr>
          <w:p w:rsidR="008B077F" w:rsidRDefault="008B077F" w:rsidP="00C42857">
            <w:pPr>
              <w:pStyle w:val="TableParagraph"/>
              <w:spacing w:before="0" w:line="233" w:lineRule="exact"/>
              <w:ind w:left="107"/>
              <w:jc w:val="left"/>
            </w:pPr>
            <w:r>
              <w:rPr>
                <w:spacing w:val="-2"/>
              </w:rPr>
              <w:t>perbedaan</w:t>
            </w: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spacing w:before="0" w:line="233" w:lineRule="exact"/>
              <w:ind w:left="201"/>
              <w:jc w:val="left"/>
            </w:pPr>
            <w:r>
              <w:rPr>
                <w:spacing w:val="-2"/>
              </w:rPr>
              <w:t>hidup</w:t>
            </w:r>
          </w:p>
        </w:tc>
        <w:tc>
          <w:tcPr>
            <w:tcW w:w="991" w:type="dxa"/>
          </w:tcPr>
          <w:p w:rsidR="008B077F" w:rsidRDefault="008B077F" w:rsidP="00C42857">
            <w:pPr>
              <w:pStyle w:val="TableParagraph"/>
              <w:spacing w:before="0" w:line="233" w:lineRule="exact"/>
              <w:ind w:left="107"/>
              <w:jc w:val="left"/>
            </w:pPr>
            <w:r>
              <w:t>ri</w:t>
            </w:r>
            <w:r>
              <w:rPr>
                <w:spacing w:val="-2"/>
              </w:rPr>
              <w:t xml:space="preserve"> (2024)</w:t>
            </w:r>
          </w:p>
        </w:tc>
        <w:tc>
          <w:tcPr>
            <w:tcW w:w="1407" w:type="dxa"/>
          </w:tcPr>
          <w:p w:rsidR="008B077F" w:rsidRDefault="008B077F" w:rsidP="00C42857">
            <w:pPr>
              <w:pStyle w:val="TableParagraph"/>
              <w:spacing w:before="0" w:line="233" w:lineRule="exact"/>
              <w:ind w:left="108"/>
              <w:jc w:val="left"/>
              <w:rPr>
                <w:i/>
              </w:rPr>
            </w:pPr>
            <w:r>
              <w:rPr>
                <w:i/>
                <w:spacing w:val="-2"/>
              </w:rPr>
              <w:t>sectional</w:t>
            </w:r>
          </w:p>
        </w:tc>
        <w:tc>
          <w:tcPr>
            <w:tcW w:w="1288" w:type="dxa"/>
          </w:tcPr>
          <w:p w:rsidR="008B077F" w:rsidRDefault="008B077F" w:rsidP="00C42857">
            <w:pPr>
              <w:pStyle w:val="TableParagraph"/>
              <w:spacing w:before="0" w:line="233" w:lineRule="exact"/>
              <w:ind w:left="120"/>
              <w:jc w:val="left"/>
            </w:pPr>
            <w:r>
              <w:rPr>
                <w:spacing w:val="-2"/>
              </w:rPr>
              <w:t>Dependen:</w:t>
            </w:r>
          </w:p>
        </w:tc>
        <w:tc>
          <w:tcPr>
            <w:tcW w:w="2551" w:type="dxa"/>
          </w:tcPr>
          <w:p w:rsidR="008B077F" w:rsidRDefault="008B077F" w:rsidP="00C42857">
            <w:pPr>
              <w:pStyle w:val="TableParagraph"/>
              <w:spacing w:before="0" w:line="233" w:lineRule="exact"/>
              <w:ind w:left="106"/>
              <w:jc w:val="left"/>
            </w:pPr>
            <w:r>
              <w:t>mengurangi</w:t>
            </w:r>
            <w:r>
              <w:rPr>
                <w:spacing w:val="-13"/>
              </w:rPr>
              <w:t xml:space="preserve"> </w:t>
            </w:r>
            <w:r>
              <w:t>kejadian</w:t>
            </w:r>
            <w:r>
              <w:rPr>
                <w:spacing w:val="-9"/>
              </w:rPr>
              <w:t xml:space="preserve"> </w:t>
            </w:r>
            <w:r>
              <w:rPr>
                <w:spacing w:val="-4"/>
              </w:rPr>
              <w:t>diare</w:t>
            </w:r>
          </w:p>
        </w:tc>
        <w:tc>
          <w:tcPr>
            <w:tcW w:w="1360" w:type="dxa"/>
          </w:tcPr>
          <w:p w:rsidR="008B077F" w:rsidRDefault="008B077F" w:rsidP="00C42857">
            <w:pPr>
              <w:pStyle w:val="TableParagraph"/>
              <w:spacing w:before="0" w:line="233" w:lineRule="exact"/>
              <w:ind w:left="107"/>
              <w:jc w:val="left"/>
            </w:pPr>
            <w:r>
              <w:rPr>
                <w:spacing w:val="-2"/>
              </w:rPr>
              <w:t>variabel,</w:t>
            </w:r>
          </w:p>
        </w:tc>
      </w:tr>
      <w:tr w:rsidR="008B077F" w:rsidTr="00C42857">
        <w:trPr>
          <w:trHeight w:val="252"/>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tabs>
                <w:tab w:val="left" w:pos="947"/>
              </w:tabs>
              <w:spacing w:before="0" w:line="232" w:lineRule="exact"/>
              <w:ind w:left="201"/>
              <w:jc w:val="left"/>
            </w:pPr>
            <w:r>
              <w:rPr>
                <w:spacing w:val="-2"/>
              </w:rPr>
              <w:t>bersih</w:t>
            </w:r>
            <w:r>
              <w:tab/>
            </w:r>
            <w:r>
              <w:rPr>
                <w:spacing w:val="-5"/>
              </w:rPr>
              <w:t>dan</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spacing w:before="0" w:line="232" w:lineRule="exact"/>
              <w:ind w:left="120"/>
              <w:jc w:val="left"/>
            </w:pPr>
            <w:r>
              <w:rPr>
                <w:spacing w:val="-2"/>
              </w:rPr>
              <w:t>kejadian</w:t>
            </w:r>
          </w:p>
        </w:tc>
        <w:tc>
          <w:tcPr>
            <w:tcW w:w="2551" w:type="dxa"/>
          </w:tcPr>
          <w:p w:rsidR="008B077F" w:rsidRDefault="008B077F" w:rsidP="00C42857">
            <w:pPr>
              <w:pStyle w:val="TableParagraph"/>
              <w:spacing w:before="0" w:line="232" w:lineRule="exact"/>
              <w:ind w:left="106"/>
              <w:jc w:val="left"/>
              <w:rPr>
                <w:i/>
              </w:rPr>
            </w:pPr>
            <w:r>
              <w:t>pada</w:t>
            </w:r>
            <w:r>
              <w:rPr>
                <w:spacing w:val="16"/>
              </w:rPr>
              <w:t xml:space="preserve"> </w:t>
            </w:r>
            <w:r>
              <w:t>balita.</w:t>
            </w:r>
            <w:r>
              <w:rPr>
                <w:spacing w:val="18"/>
              </w:rPr>
              <w:t xml:space="preserve"> </w:t>
            </w:r>
            <w:r>
              <w:t>Uji</w:t>
            </w:r>
            <w:r>
              <w:rPr>
                <w:spacing w:val="20"/>
              </w:rPr>
              <w:t xml:space="preserve"> </w:t>
            </w:r>
            <w:r>
              <w:rPr>
                <w:i/>
                <w:spacing w:val="-2"/>
              </w:rPr>
              <w:t>spearman</w:t>
            </w:r>
          </w:p>
        </w:tc>
        <w:tc>
          <w:tcPr>
            <w:tcW w:w="1360" w:type="dxa"/>
          </w:tcPr>
          <w:p w:rsidR="008B077F" w:rsidRDefault="008B077F" w:rsidP="00C42857">
            <w:pPr>
              <w:pStyle w:val="TableParagraph"/>
              <w:tabs>
                <w:tab w:val="left" w:pos="992"/>
              </w:tabs>
              <w:spacing w:before="0" w:line="232" w:lineRule="exact"/>
              <w:ind w:left="107"/>
              <w:jc w:val="left"/>
            </w:pPr>
            <w:r>
              <w:rPr>
                <w:spacing w:val="-2"/>
              </w:rPr>
              <w:t>tempat</w:t>
            </w:r>
            <w:r>
              <w:tab/>
            </w:r>
            <w:r>
              <w:rPr>
                <w:spacing w:val="-5"/>
              </w:rPr>
              <w:t>dan</w:t>
            </w: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tabs>
                <w:tab w:val="left" w:pos="983"/>
              </w:tabs>
              <w:spacing w:before="0" w:line="233" w:lineRule="exact"/>
              <w:ind w:left="201"/>
              <w:jc w:val="left"/>
            </w:pPr>
            <w:r>
              <w:rPr>
                <w:spacing w:val="-2"/>
              </w:rPr>
              <w:t>sehat</w:t>
            </w:r>
            <w:r>
              <w:tab/>
            </w:r>
            <w:r>
              <w:rPr>
                <w:spacing w:val="-5"/>
              </w:rPr>
              <w:t>ibu</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tabs>
                <w:tab w:val="left" w:pos="765"/>
              </w:tabs>
              <w:spacing w:before="0" w:line="233" w:lineRule="exact"/>
              <w:ind w:left="120"/>
              <w:jc w:val="left"/>
            </w:pPr>
            <w:r>
              <w:rPr>
                <w:spacing w:val="-2"/>
              </w:rPr>
              <w:t>diare</w:t>
            </w:r>
            <w:r>
              <w:tab/>
            </w:r>
            <w:r>
              <w:rPr>
                <w:spacing w:val="-4"/>
              </w:rPr>
              <w:t>pada</w:t>
            </w:r>
          </w:p>
        </w:tc>
        <w:tc>
          <w:tcPr>
            <w:tcW w:w="2551" w:type="dxa"/>
          </w:tcPr>
          <w:p w:rsidR="008B077F" w:rsidRDefault="008B077F" w:rsidP="00C42857">
            <w:pPr>
              <w:pStyle w:val="TableParagraph"/>
              <w:tabs>
                <w:tab w:val="left" w:pos="2136"/>
              </w:tabs>
              <w:spacing w:before="0" w:line="233" w:lineRule="exact"/>
              <w:ind w:left="106"/>
              <w:jc w:val="left"/>
            </w:pPr>
            <w:r>
              <w:rPr>
                <w:spacing w:val="-2"/>
              </w:rPr>
              <w:t>menunjukkan</w:t>
            </w:r>
            <w:r>
              <w:tab/>
            </w:r>
            <w:r>
              <w:rPr>
                <w:spacing w:val="-5"/>
              </w:rPr>
              <w:t>ada</w:t>
            </w:r>
          </w:p>
        </w:tc>
        <w:tc>
          <w:tcPr>
            <w:tcW w:w="1360" w:type="dxa"/>
          </w:tcPr>
          <w:p w:rsidR="008B077F" w:rsidRDefault="008B077F" w:rsidP="00C42857">
            <w:pPr>
              <w:pStyle w:val="TableParagraph"/>
              <w:spacing w:before="0" w:line="233" w:lineRule="exact"/>
              <w:ind w:left="107"/>
              <w:jc w:val="left"/>
            </w:pPr>
            <w:r>
              <w:rPr>
                <w:spacing w:val="-2"/>
              </w:rPr>
              <w:t>waktu</w:t>
            </w: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spacing w:before="0" w:line="233" w:lineRule="exact"/>
              <w:ind w:left="201"/>
              <w:jc w:val="left"/>
            </w:pPr>
            <w:r>
              <w:rPr>
                <w:spacing w:val="-2"/>
              </w:rPr>
              <w:t>dengan</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spacing w:before="0" w:line="233" w:lineRule="exact"/>
              <w:ind w:left="120"/>
              <w:jc w:val="left"/>
            </w:pPr>
            <w:r>
              <w:rPr>
                <w:spacing w:val="-2"/>
              </w:rPr>
              <w:t>balita</w:t>
            </w:r>
          </w:p>
        </w:tc>
        <w:tc>
          <w:tcPr>
            <w:tcW w:w="2551" w:type="dxa"/>
          </w:tcPr>
          <w:p w:rsidR="008B077F" w:rsidRDefault="008B077F" w:rsidP="00C42857">
            <w:pPr>
              <w:pStyle w:val="TableParagraph"/>
              <w:spacing w:before="0" w:line="233" w:lineRule="exact"/>
              <w:ind w:left="106"/>
              <w:jc w:val="left"/>
            </w:pPr>
            <w:r>
              <w:t>hubungan</w:t>
            </w:r>
            <w:r>
              <w:rPr>
                <w:spacing w:val="22"/>
              </w:rPr>
              <w:t xml:space="preserve"> </w:t>
            </w:r>
            <w:r>
              <w:t>yang</w:t>
            </w:r>
            <w:r>
              <w:rPr>
                <w:spacing w:val="23"/>
              </w:rPr>
              <w:t xml:space="preserve"> </w:t>
            </w:r>
            <w:r>
              <w:rPr>
                <w:spacing w:val="-2"/>
              </w:rPr>
              <w:t>signifikan</w:t>
            </w:r>
          </w:p>
        </w:tc>
        <w:tc>
          <w:tcPr>
            <w:tcW w:w="1360" w:type="dxa"/>
          </w:tcPr>
          <w:p w:rsidR="008B077F" w:rsidRDefault="008B077F" w:rsidP="00C42857">
            <w:pPr>
              <w:pStyle w:val="TableParagraph"/>
              <w:spacing w:before="0" w:line="233" w:lineRule="exact"/>
              <w:ind w:left="107"/>
              <w:jc w:val="left"/>
            </w:pPr>
            <w:r>
              <w:rPr>
                <w:spacing w:val="-2"/>
              </w:rPr>
              <w:t>penelitian</w:t>
            </w: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spacing w:before="0" w:line="233" w:lineRule="exact"/>
              <w:ind w:left="201"/>
              <w:jc w:val="left"/>
            </w:pPr>
            <w:r>
              <w:rPr>
                <w:spacing w:val="-2"/>
              </w:rPr>
              <w:t>kejadian</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spacing w:before="0"/>
              <w:ind w:left="0"/>
              <w:jc w:val="left"/>
              <w:rPr>
                <w:sz w:val="18"/>
              </w:rPr>
            </w:pPr>
          </w:p>
        </w:tc>
        <w:tc>
          <w:tcPr>
            <w:tcW w:w="2551" w:type="dxa"/>
          </w:tcPr>
          <w:p w:rsidR="008B077F" w:rsidRDefault="008B077F" w:rsidP="00C42857">
            <w:pPr>
              <w:pStyle w:val="TableParagraph"/>
              <w:tabs>
                <w:tab w:val="left" w:pos="934"/>
                <w:tab w:val="left" w:pos="1941"/>
              </w:tabs>
              <w:spacing w:before="0" w:line="233" w:lineRule="exact"/>
              <w:ind w:left="106"/>
              <w:jc w:val="left"/>
            </w:pPr>
            <w:r>
              <w:rPr>
                <w:spacing w:val="-2"/>
              </w:rPr>
              <w:t>antara</w:t>
            </w:r>
            <w:r>
              <w:tab/>
            </w:r>
            <w:r>
              <w:rPr>
                <w:spacing w:val="-2"/>
              </w:rPr>
              <w:t>perilaku</w:t>
            </w:r>
            <w:r>
              <w:tab/>
            </w:r>
            <w:r>
              <w:rPr>
                <w:spacing w:val="-2"/>
              </w:rPr>
              <w:t>hidup</w:t>
            </w:r>
          </w:p>
        </w:tc>
        <w:tc>
          <w:tcPr>
            <w:tcW w:w="1360" w:type="dxa"/>
          </w:tcPr>
          <w:p w:rsidR="008B077F" w:rsidRDefault="008B077F" w:rsidP="00C42857">
            <w:pPr>
              <w:pStyle w:val="TableParagraph"/>
              <w:spacing w:before="0"/>
              <w:ind w:left="0"/>
              <w:jc w:val="left"/>
              <w:rPr>
                <w:sz w:val="18"/>
              </w:rPr>
            </w:pP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tabs>
                <w:tab w:val="left" w:pos="849"/>
              </w:tabs>
              <w:spacing w:before="0" w:line="233" w:lineRule="exact"/>
              <w:ind w:left="201"/>
              <w:jc w:val="left"/>
            </w:pPr>
            <w:r>
              <w:rPr>
                <w:spacing w:val="-2"/>
              </w:rPr>
              <w:t>diare</w:t>
            </w:r>
            <w:r>
              <w:tab/>
            </w:r>
            <w:r>
              <w:rPr>
                <w:spacing w:val="-4"/>
              </w:rPr>
              <w:t>pada</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spacing w:before="0"/>
              <w:ind w:left="0"/>
              <w:jc w:val="left"/>
              <w:rPr>
                <w:sz w:val="18"/>
              </w:rPr>
            </w:pPr>
          </w:p>
        </w:tc>
        <w:tc>
          <w:tcPr>
            <w:tcW w:w="2551" w:type="dxa"/>
          </w:tcPr>
          <w:p w:rsidR="008B077F" w:rsidRDefault="008B077F" w:rsidP="00C42857">
            <w:pPr>
              <w:pStyle w:val="TableParagraph"/>
              <w:tabs>
                <w:tab w:val="left" w:pos="895"/>
                <w:tab w:val="left" w:pos="1459"/>
                <w:tab w:val="left" w:pos="2159"/>
              </w:tabs>
              <w:spacing w:before="0" w:line="233" w:lineRule="exact"/>
              <w:ind w:left="106"/>
              <w:jc w:val="left"/>
            </w:pPr>
            <w:r>
              <w:rPr>
                <w:spacing w:val="-2"/>
              </w:rPr>
              <w:t>bersih</w:t>
            </w:r>
            <w:r>
              <w:tab/>
            </w:r>
            <w:r>
              <w:rPr>
                <w:spacing w:val="-5"/>
              </w:rPr>
              <w:t>dan</w:t>
            </w:r>
            <w:r>
              <w:tab/>
            </w:r>
            <w:r>
              <w:rPr>
                <w:spacing w:val="-4"/>
              </w:rPr>
              <w:t>sehat</w:t>
            </w:r>
            <w:r>
              <w:tab/>
            </w:r>
            <w:r>
              <w:rPr>
                <w:spacing w:val="-5"/>
              </w:rPr>
              <w:t>ibu</w:t>
            </w:r>
          </w:p>
        </w:tc>
        <w:tc>
          <w:tcPr>
            <w:tcW w:w="1360" w:type="dxa"/>
          </w:tcPr>
          <w:p w:rsidR="008B077F" w:rsidRDefault="008B077F" w:rsidP="00C42857">
            <w:pPr>
              <w:pStyle w:val="TableParagraph"/>
              <w:spacing w:before="0"/>
              <w:ind w:left="0"/>
              <w:jc w:val="left"/>
              <w:rPr>
                <w:sz w:val="18"/>
              </w:rPr>
            </w:pPr>
          </w:p>
        </w:tc>
      </w:tr>
      <w:tr w:rsidR="008B077F" w:rsidTr="00C42857">
        <w:trPr>
          <w:trHeight w:val="252"/>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tabs>
                <w:tab w:val="left" w:pos="1093"/>
              </w:tabs>
              <w:spacing w:before="0" w:line="232" w:lineRule="exact"/>
              <w:ind w:left="201"/>
              <w:jc w:val="left"/>
            </w:pPr>
            <w:r>
              <w:rPr>
                <w:spacing w:val="-2"/>
              </w:rPr>
              <w:t>balita</w:t>
            </w:r>
            <w:r>
              <w:tab/>
            </w:r>
            <w:r>
              <w:rPr>
                <w:spacing w:val="-5"/>
              </w:rPr>
              <w:t>di</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spacing w:before="0"/>
              <w:ind w:left="0"/>
              <w:jc w:val="left"/>
              <w:rPr>
                <w:sz w:val="18"/>
              </w:rPr>
            </w:pPr>
          </w:p>
        </w:tc>
        <w:tc>
          <w:tcPr>
            <w:tcW w:w="2551" w:type="dxa"/>
          </w:tcPr>
          <w:p w:rsidR="008B077F" w:rsidRDefault="008B077F" w:rsidP="00C42857">
            <w:pPr>
              <w:pStyle w:val="TableParagraph"/>
              <w:tabs>
                <w:tab w:val="left" w:pos="1001"/>
                <w:tab w:val="left" w:pos="2004"/>
              </w:tabs>
              <w:spacing w:before="0" w:line="232" w:lineRule="exact"/>
              <w:ind w:left="106"/>
              <w:jc w:val="left"/>
            </w:pPr>
            <w:r>
              <w:rPr>
                <w:spacing w:val="-2"/>
              </w:rPr>
              <w:t>dengan</w:t>
            </w:r>
            <w:r>
              <w:tab/>
            </w:r>
            <w:r>
              <w:rPr>
                <w:spacing w:val="-2"/>
              </w:rPr>
              <w:t>kejadian</w:t>
            </w:r>
            <w:r>
              <w:tab/>
            </w:r>
            <w:r>
              <w:rPr>
                <w:spacing w:val="-4"/>
              </w:rPr>
              <w:t>diare</w:t>
            </w:r>
          </w:p>
        </w:tc>
        <w:tc>
          <w:tcPr>
            <w:tcW w:w="1360" w:type="dxa"/>
          </w:tcPr>
          <w:p w:rsidR="008B077F" w:rsidRDefault="008B077F" w:rsidP="00C42857">
            <w:pPr>
              <w:pStyle w:val="TableParagraph"/>
              <w:spacing w:before="0"/>
              <w:ind w:left="0"/>
              <w:jc w:val="left"/>
              <w:rPr>
                <w:sz w:val="18"/>
              </w:rPr>
            </w:pP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spacing w:before="0" w:line="233" w:lineRule="exact"/>
              <w:ind w:left="201"/>
              <w:jc w:val="left"/>
            </w:pPr>
            <w:r>
              <w:t>ruang</w:t>
            </w:r>
            <w:r>
              <w:rPr>
                <w:spacing w:val="29"/>
              </w:rPr>
              <w:t xml:space="preserve">  </w:t>
            </w:r>
            <w:r>
              <w:rPr>
                <w:spacing w:val="-2"/>
              </w:rPr>
              <w:t>safir</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spacing w:before="0"/>
              <w:ind w:left="0"/>
              <w:jc w:val="left"/>
              <w:rPr>
                <w:sz w:val="18"/>
              </w:rPr>
            </w:pPr>
          </w:p>
        </w:tc>
        <w:tc>
          <w:tcPr>
            <w:tcW w:w="2551" w:type="dxa"/>
          </w:tcPr>
          <w:p w:rsidR="008B077F" w:rsidRDefault="008B077F" w:rsidP="00C42857">
            <w:pPr>
              <w:pStyle w:val="TableParagraph"/>
              <w:spacing w:before="0" w:line="233" w:lineRule="exact"/>
              <w:ind w:left="106"/>
              <w:jc w:val="left"/>
            </w:pPr>
            <w:r>
              <w:t>pada</w:t>
            </w:r>
            <w:r>
              <w:rPr>
                <w:spacing w:val="8"/>
              </w:rPr>
              <w:t xml:space="preserve"> </w:t>
            </w:r>
            <w:r>
              <w:t>balita</w:t>
            </w:r>
            <w:r>
              <w:rPr>
                <w:spacing w:val="8"/>
              </w:rPr>
              <w:t xml:space="preserve"> </w:t>
            </w:r>
            <w:r>
              <w:t>p</w:t>
            </w:r>
            <w:r>
              <w:rPr>
                <w:spacing w:val="9"/>
              </w:rPr>
              <w:t xml:space="preserve"> </w:t>
            </w:r>
            <w:r>
              <w:t>=</w:t>
            </w:r>
            <w:r>
              <w:rPr>
                <w:spacing w:val="8"/>
              </w:rPr>
              <w:t xml:space="preserve"> </w:t>
            </w:r>
            <w:r>
              <w:t>0,000</w:t>
            </w:r>
            <w:r>
              <w:rPr>
                <w:spacing w:val="8"/>
              </w:rPr>
              <w:t xml:space="preserve"> </w:t>
            </w:r>
            <w:r>
              <w:t>(p</w:t>
            </w:r>
            <w:r>
              <w:rPr>
                <w:spacing w:val="9"/>
              </w:rPr>
              <w:t xml:space="preserve"> </w:t>
            </w:r>
            <w:r>
              <w:rPr>
                <w:spacing w:val="-10"/>
              </w:rPr>
              <w:t>&lt;</w:t>
            </w:r>
          </w:p>
        </w:tc>
        <w:tc>
          <w:tcPr>
            <w:tcW w:w="1360" w:type="dxa"/>
          </w:tcPr>
          <w:p w:rsidR="008B077F" w:rsidRDefault="008B077F" w:rsidP="00C42857">
            <w:pPr>
              <w:pStyle w:val="TableParagraph"/>
              <w:spacing w:before="0"/>
              <w:ind w:left="0"/>
              <w:jc w:val="left"/>
              <w:rPr>
                <w:sz w:val="18"/>
              </w:rPr>
            </w:pPr>
          </w:p>
        </w:tc>
      </w:tr>
      <w:tr w:rsidR="008B077F" w:rsidTr="00C42857">
        <w:trPr>
          <w:trHeight w:val="253"/>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tabs>
                <w:tab w:val="left" w:pos="835"/>
              </w:tabs>
              <w:spacing w:before="0" w:line="233" w:lineRule="exact"/>
              <w:ind w:left="201"/>
              <w:jc w:val="left"/>
            </w:pPr>
            <w:r>
              <w:rPr>
                <w:spacing w:val="-5"/>
              </w:rPr>
              <w:t>RS</w:t>
            </w:r>
            <w:r>
              <w:tab/>
            </w:r>
            <w:r>
              <w:rPr>
                <w:spacing w:val="-5"/>
              </w:rPr>
              <w:t>PHC</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spacing w:before="0"/>
              <w:ind w:left="0"/>
              <w:jc w:val="left"/>
              <w:rPr>
                <w:sz w:val="18"/>
              </w:rPr>
            </w:pPr>
          </w:p>
        </w:tc>
        <w:tc>
          <w:tcPr>
            <w:tcW w:w="2551" w:type="dxa"/>
          </w:tcPr>
          <w:p w:rsidR="008B077F" w:rsidRDefault="008B077F" w:rsidP="00C42857">
            <w:pPr>
              <w:pStyle w:val="TableParagraph"/>
              <w:spacing w:before="0" w:line="233" w:lineRule="exact"/>
              <w:ind w:left="106"/>
              <w:jc w:val="left"/>
            </w:pPr>
            <w:r>
              <w:t>a</w:t>
            </w:r>
            <w:r>
              <w:rPr>
                <w:spacing w:val="-2"/>
              </w:rPr>
              <w:t xml:space="preserve"> </w:t>
            </w:r>
            <w:r>
              <w:t xml:space="preserve">= </w:t>
            </w:r>
            <w:r>
              <w:rPr>
                <w:spacing w:val="-2"/>
              </w:rPr>
              <w:t>0,05).</w:t>
            </w:r>
          </w:p>
        </w:tc>
        <w:tc>
          <w:tcPr>
            <w:tcW w:w="1360" w:type="dxa"/>
          </w:tcPr>
          <w:p w:rsidR="008B077F" w:rsidRDefault="008B077F" w:rsidP="00C42857">
            <w:pPr>
              <w:pStyle w:val="TableParagraph"/>
              <w:spacing w:before="0"/>
              <w:ind w:left="0"/>
              <w:jc w:val="left"/>
              <w:rPr>
                <w:sz w:val="18"/>
              </w:rPr>
            </w:pPr>
          </w:p>
        </w:tc>
      </w:tr>
      <w:tr w:rsidR="008B077F" w:rsidTr="00C42857">
        <w:trPr>
          <w:trHeight w:val="248"/>
        </w:trPr>
        <w:tc>
          <w:tcPr>
            <w:tcW w:w="417" w:type="dxa"/>
          </w:tcPr>
          <w:p w:rsidR="008B077F" w:rsidRDefault="008B077F" w:rsidP="00C42857">
            <w:pPr>
              <w:pStyle w:val="TableParagraph"/>
              <w:spacing w:before="0"/>
              <w:ind w:left="0"/>
              <w:jc w:val="left"/>
              <w:rPr>
                <w:sz w:val="18"/>
              </w:rPr>
            </w:pPr>
          </w:p>
        </w:tc>
        <w:tc>
          <w:tcPr>
            <w:tcW w:w="1373" w:type="dxa"/>
          </w:tcPr>
          <w:p w:rsidR="008B077F" w:rsidRDefault="008B077F" w:rsidP="00C42857">
            <w:pPr>
              <w:pStyle w:val="TableParagraph"/>
              <w:spacing w:before="0" w:line="228" w:lineRule="exact"/>
              <w:ind w:left="201"/>
              <w:jc w:val="left"/>
            </w:pPr>
            <w:r>
              <w:rPr>
                <w:spacing w:val="-2"/>
              </w:rPr>
              <w:t>Surabaya</w:t>
            </w:r>
          </w:p>
        </w:tc>
        <w:tc>
          <w:tcPr>
            <w:tcW w:w="991" w:type="dxa"/>
          </w:tcPr>
          <w:p w:rsidR="008B077F" w:rsidRDefault="008B077F" w:rsidP="00C42857">
            <w:pPr>
              <w:pStyle w:val="TableParagraph"/>
              <w:spacing w:before="0"/>
              <w:ind w:left="0"/>
              <w:jc w:val="left"/>
              <w:rPr>
                <w:sz w:val="18"/>
              </w:rPr>
            </w:pPr>
          </w:p>
        </w:tc>
        <w:tc>
          <w:tcPr>
            <w:tcW w:w="1407" w:type="dxa"/>
          </w:tcPr>
          <w:p w:rsidR="008B077F" w:rsidRDefault="008B077F" w:rsidP="00C42857">
            <w:pPr>
              <w:pStyle w:val="TableParagraph"/>
              <w:spacing w:before="0"/>
              <w:ind w:left="0"/>
              <w:jc w:val="left"/>
              <w:rPr>
                <w:sz w:val="18"/>
              </w:rPr>
            </w:pPr>
          </w:p>
        </w:tc>
        <w:tc>
          <w:tcPr>
            <w:tcW w:w="1288" w:type="dxa"/>
          </w:tcPr>
          <w:p w:rsidR="008B077F" w:rsidRDefault="008B077F" w:rsidP="00C42857">
            <w:pPr>
              <w:pStyle w:val="TableParagraph"/>
              <w:spacing w:before="0"/>
              <w:ind w:left="0"/>
              <w:jc w:val="left"/>
              <w:rPr>
                <w:sz w:val="18"/>
              </w:rPr>
            </w:pPr>
          </w:p>
        </w:tc>
        <w:tc>
          <w:tcPr>
            <w:tcW w:w="2551" w:type="dxa"/>
          </w:tcPr>
          <w:p w:rsidR="008B077F" w:rsidRDefault="008B077F" w:rsidP="00C42857">
            <w:pPr>
              <w:pStyle w:val="TableParagraph"/>
              <w:spacing w:before="0"/>
              <w:ind w:left="0"/>
              <w:jc w:val="left"/>
              <w:rPr>
                <w:sz w:val="18"/>
              </w:rPr>
            </w:pPr>
          </w:p>
        </w:tc>
        <w:tc>
          <w:tcPr>
            <w:tcW w:w="1360" w:type="dxa"/>
          </w:tcPr>
          <w:p w:rsidR="008B077F" w:rsidRDefault="008B077F" w:rsidP="00C42857">
            <w:pPr>
              <w:pStyle w:val="TableParagraph"/>
              <w:spacing w:before="0"/>
              <w:ind w:left="0"/>
              <w:jc w:val="left"/>
              <w:rPr>
                <w:sz w:val="18"/>
              </w:rPr>
            </w:pPr>
          </w:p>
        </w:tc>
      </w:tr>
    </w:tbl>
    <w:p w:rsidR="008B077F" w:rsidRDefault="008B077F" w:rsidP="008B077F">
      <w:pPr>
        <w:pStyle w:val="BodyText"/>
        <w:spacing w:before="5"/>
        <w:rPr>
          <w:b/>
          <w:sz w:val="20"/>
        </w:rPr>
      </w:pPr>
      <w:r>
        <w:rPr>
          <w:b/>
          <w:noProof/>
          <w:sz w:val="20"/>
          <w:lang w:val="en-US"/>
        </w:rPr>
        <mc:AlternateContent>
          <mc:Choice Requires="wps">
            <w:drawing>
              <wp:anchor distT="0" distB="0" distL="0" distR="0" simplePos="0" relativeHeight="251659264" behindDoc="1" locked="0" layoutInCell="1" allowOverlap="1" wp14:anchorId="11ACD02B" wp14:editId="2DBAABA8">
                <wp:simplePos x="0" y="0"/>
                <wp:positionH relativeFrom="page">
                  <wp:posOffset>1068628</wp:posOffset>
                </wp:positionH>
                <wp:positionV relativeFrom="paragraph">
                  <wp:posOffset>165085</wp:posOffset>
                </wp:positionV>
                <wp:extent cx="604393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3930" cy="6350"/>
                        </a:xfrm>
                        <a:custGeom>
                          <a:avLst/>
                          <a:gdLst/>
                          <a:ahLst/>
                          <a:cxnLst/>
                          <a:rect l="l" t="t" r="r" b="b"/>
                          <a:pathLst>
                            <a:path w="6043930" h="6350">
                              <a:moveTo>
                                <a:pt x="6043625" y="0"/>
                              </a:moveTo>
                              <a:lnTo>
                                <a:pt x="6043625" y="0"/>
                              </a:lnTo>
                              <a:lnTo>
                                <a:pt x="0" y="0"/>
                              </a:lnTo>
                              <a:lnTo>
                                <a:pt x="0" y="6083"/>
                              </a:lnTo>
                              <a:lnTo>
                                <a:pt x="6043625" y="6083"/>
                              </a:lnTo>
                              <a:lnTo>
                                <a:pt x="60436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0" o:spid="_x0000_s1026" style="position:absolute;margin-left:84.15pt;margin-top:13pt;width:475.9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60439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" path="m6043625,r,l,,,6083r6043625,l6043625,xe" fillcolor="black" stroked="f">
                <v:path arrowok="t"/>
                <w10:wrap type="topAndBottom" anchorx="page"/>
              </v:shape>
            </w:pict>
          </mc:Fallback>
        </mc:AlternateContent>
      </w:r>
    </w:p>
    <w:p w:rsidR="008B077F" w:rsidRDefault="008B077F" w:rsidP="008B077F">
      <w:pPr>
        <w:pStyle w:val="Heading3"/>
        <w:numPr>
          <w:ilvl w:val="2"/>
          <w:numId w:val="1"/>
        </w:numPr>
        <w:tabs>
          <w:tab w:val="left" w:pos="1571"/>
        </w:tabs>
        <w:jc w:val="both"/>
      </w:pPr>
      <w:bookmarkStart w:id="13" w:name="_bookmark28"/>
      <w:bookmarkEnd w:id="13"/>
      <w:r>
        <w:rPr>
          <w:spacing w:val="-2"/>
        </w:rPr>
        <w:t>Perbedaan</w:t>
      </w:r>
    </w:p>
    <w:p w:rsidR="008B077F" w:rsidRDefault="008B077F" w:rsidP="008B077F">
      <w:pPr>
        <w:pStyle w:val="BodyText"/>
        <w:spacing w:before="138" w:line="360" w:lineRule="auto"/>
        <w:ind w:left="1571" w:right="1129" w:firstLine="720"/>
        <w:jc w:val="both"/>
      </w:pPr>
      <w:r>
        <w:t xml:space="preserve">Penelitian ini menggunakan rancangan </w:t>
      </w:r>
      <w:r>
        <w:rPr>
          <w:i/>
        </w:rPr>
        <w:t xml:space="preserve">case control </w:t>
      </w:r>
      <w:r>
        <w:t>dengan jumlah sampel kasus 38 balita diare dan sampel kontrol 38 balita tidak diare di wilayah</w:t>
      </w:r>
      <w:r>
        <w:rPr>
          <w:spacing w:val="-4"/>
        </w:rPr>
        <w:t xml:space="preserve"> </w:t>
      </w:r>
      <w:r>
        <w:t>kerja</w:t>
      </w:r>
      <w:r>
        <w:rPr>
          <w:spacing w:val="-6"/>
        </w:rPr>
        <w:t xml:space="preserve"> </w:t>
      </w:r>
      <w:r>
        <w:t>Puskesmas</w:t>
      </w:r>
      <w:r>
        <w:rPr>
          <w:spacing w:val="-2"/>
        </w:rPr>
        <w:t xml:space="preserve"> </w:t>
      </w:r>
      <w:r>
        <w:t>Bangetayu</w:t>
      </w:r>
      <w:r>
        <w:rPr>
          <w:spacing w:val="-3"/>
        </w:rPr>
        <w:t xml:space="preserve"> </w:t>
      </w:r>
      <w:r>
        <w:t>dengan</w:t>
      </w:r>
      <w:r>
        <w:rPr>
          <w:spacing w:val="-2"/>
        </w:rPr>
        <w:t xml:space="preserve"> </w:t>
      </w:r>
      <w:r>
        <w:t>analisis</w:t>
      </w:r>
      <w:r>
        <w:rPr>
          <w:spacing w:val="-4"/>
        </w:rPr>
        <w:t xml:space="preserve"> </w:t>
      </w:r>
      <w:r>
        <w:t>data</w:t>
      </w:r>
      <w:r>
        <w:rPr>
          <w:spacing w:val="-4"/>
        </w:rPr>
        <w:t xml:space="preserve"> </w:t>
      </w:r>
      <w:r>
        <w:t>menggunakan</w:t>
      </w:r>
      <w:r>
        <w:rPr>
          <w:spacing w:val="-4"/>
        </w:rPr>
        <w:t xml:space="preserve"> </w:t>
      </w:r>
      <w:r>
        <w:t xml:space="preserve">uji </w:t>
      </w:r>
      <w:r>
        <w:rPr>
          <w:i/>
          <w:spacing w:val="-2"/>
        </w:rPr>
        <w:t>Chi-Square</w:t>
      </w:r>
      <w:r>
        <w:rPr>
          <w:spacing w:val="-2"/>
        </w:rPr>
        <w:t>.</w:t>
      </w:r>
    </w:p>
    <w:p w:rsidR="008B077F" w:rsidRDefault="008B077F" w:rsidP="008B077F">
      <w:pPr>
        <w:pStyle w:val="Heading3"/>
        <w:numPr>
          <w:ilvl w:val="2"/>
          <w:numId w:val="1"/>
        </w:numPr>
        <w:tabs>
          <w:tab w:val="left" w:pos="1571"/>
        </w:tabs>
        <w:spacing w:before="1"/>
        <w:jc w:val="both"/>
      </w:pPr>
      <w:bookmarkStart w:id="14" w:name="_bookmark29"/>
      <w:bookmarkEnd w:id="14"/>
      <w:r>
        <w:rPr>
          <w:spacing w:val="-2"/>
        </w:rPr>
        <w:t>Persamaan</w:t>
      </w:r>
    </w:p>
    <w:p w:rsidR="008B077F" w:rsidRDefault="008B077F" w:rsidP="008B077F">
      <w:pPr>
        <w:pStyle w:val="BodyText"/>
        <w:spacing w:before="137" w:line="360" w:lineRule="auto"/>
        <w:ind w:left="1571" w:right="1131" w:firstLine="720"/>
        <w:jc w:val="both"/>
      </w:pPr>
      <w:r>
        <w:t>Penelitian</w:t>
      </w:r>
      <w:r>
        <w:rPr>
          <w:spacing w:val="-11"/>
        </w:rPr>
        <w:t xml:space="preserve"> </w:t>
      </w:r>
      <w:r>
        <w:t>ini</w:t>
      </w:r>
      <w:r>
        <w:rPr>
          <w:spacing w:val="-13"/>
        </w:rPr>
        <w:t xml:space="preserve"> </w:t>
      </w:r>
      <w:r>
        <w:t>menggunakan</w:t>
      </w:r>
      <w:r>
        <w:rPr>
          <w:spacing w:val="-11"/>
        </w:rPr>
        <w:t xml:space="preserve"> </w:t>
      </w:r>
      <w:r>
        <w:t>kuesioner</w:t>
      </w:r>
      <w:r>
        <w:rPr>
          <w:spacing w:val="-12"/>
        </w:rPr>
        <w:t xml:space="preserve"> </w:t>
      </w:r>
      <w:r>
        <w:t>penelitian</w:t>
      </w:r>
      <w:r>
        <w:rPr>
          <w:spacing w:val="-9"/>
        </w:rPr>
        <w:t xml:space="preserve"> </w:t>
      </w:r>
      <w:r>
        <w:t>yang</w:t>
      </w:r>
      <w:r>
        <w:rPr>
          <w:spacing w:val="-11"/>
        </w:rPr>
        <w:t xml:space="preserve"> </w:t>
      </w:r>
      <w:r>
        <w:t>sudah</w:t>
      </w:r>
      <w:r>
        <w:rPr>
          <w:spacing w:val="-11"/>
        </w:rPr>
        <w:t xml:space="preserve"> </w:t>
      </w:r>
      <w:r>
        <w:t>pernah dilakukan dengan tujuan sama yaitu untuk mengetahui hubungan perilaku hidup bersih dan sehat dengan kejadian diare pada balita.</w:t>
      </w:r>
    </w:p>
    <w:p w:rsidR="00D16E23" w:rsidRDefault="00D16E23">
      <w:bookmarkStart w:id="15" w:name="_GoBack"/>
      <w:bookmarkEnd w:id="15"/>
    </w:p>
    <w:sectPr w:rsidR="00D1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E17" w:rsidRDefault="008B077F">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3DC02B3E" wp14:editId="1047B641">
              <wp:simplePos x="0" y="0"/>
              <wp:positionH relativeFrom="page">
                <wp:posOffset>6316217</wp:posOffset>
              </wp:positionH>
              <wp:positionV relativeFrom="page">
                <wp:posOffset>9967806</wp:posOffset>
              </wp:positionV>
              <wp:extent cx="215900" cy="1943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rsidR="004B7E17" w:rsidRDefault="008B077F">
                          <w:pPr>
                            <w:pStyle w:val="BodyText"/>
                            <w:spacing w:before="10"/>
                            <w:ind w:left="20"/>
                          </w:pPr>
                          <w:r>
                            <w:rPr>
                              <w:spacing w:val="-5"/>
                            </w:rPr>
                            <w:fldChar w:fldCharType="begin"/>
                          </w:r>
                          <w:r>
                            <w:rPr>
                              <w:spacing w:val="-5"/>
                            </w:rPr>
                            <w:instrText xml:space="preserve"> PAGE </w:instrText>
                          </w:r>
                          <w:r>
                            <w:rPr>
                              <w:spacing w:val="-5"/>
                            </w:rPr>
                            <w:fldChar w:fldCharType="separate"/>
                          </w:r>
                          <w:r>
                            <w:rPr>
                              <w:noProof/>
                              <w:spacing w:val="-5"/>
                            </w:rPr>
                            <w:t>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6" type="#_x0000_t202" style="position:absolute;margin-left:497.35pt;margin-top:784.85pt;width:17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" filled="f" stroked="f">
              <v:path arrowok="t"/>
              <v:textbox inset="0,0,0,0">
                <w:txbxContent>
                  <w:p w:rsidR="004B7E17" w:rsidRDefault="008B077F">
                    <w:pPr>
                      <w:pStyle w:val="BodyText"/>
                      <w:spacing w:before="10"/>
                      <w:ind w:left="20"/>
                    </w:pPr>
                    <w:r>
                      <w:rPr>
                        <w:spacing w:val="-5"/>
                      </w:rPr>
                      <w:fldChar w:fldCharType="begin"/>
                    </w:r>
                    <w:r>
                      <w:rPr>
                        <w:spacing w:val="-5"/>
                      </w:rPr>
                      <w:instrText xml:space="preserve"> PAGE </w:instrText>
                    </w:r>
                    <w:r>
                      <w:rPr>
                        <w:spacing w:val="-5"/>
                      </w:rPr>
                      <w:fldChar w:fldCharType="separate"/>
                    </w:r>
                    <w:r>
                      <w:rPr>
                        <w:noProof/>
                        <w:spacing w:val="-5"/>
                      </w:rPr>
                      <w:t>1</w:t>
                    </w:r>
                    <w:r>
                      <w:rPr>
                        <w:spacing w:val="-5"/>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272BE4"/>
    <w:multiLevelType w:val="multilevel"/>
    <w:tmpl w:val="384C2C08"/>
    <w:lvl w:ilvl="0">
      <w:start w:val="1"/>
      <w:numFmt w:val="decimal"/>
      <w:lvlText w:val="%1"/>
      <w:lvlJc w:val="left"/>
      <w:pPr>
        <w:ind w:left="1571" w:hanging="720"/>
        <w:jc w:val="left"/>
      </w:pPr>
      <w:rPr>
        <w:rFonts w:hint="default"/>
        <w:lang w:val="id" w:eastAsia="en-US" w:bidi="ar-SA"/>
      </w:rPr>
    </w:lvl>
    <w:lvl w:ilvl="1">
      <w:start w:val="5"/>
      <w:numFmt w:val="decimal"/>
      <w:lvlText w:val="%1.%2"/>
      <w:lvlJc w:val="left"/>
      <w:pPr>
        <w:ind w:left="1571" w:hanging="720"/>
        <w:jc w:val="left"/>
      </w:pPr>
      <w:rPr>
        <w:rFonts w:hint="default"/>
        <w:lang w:val="id" w:eastAsia="en-US" w:bidi="ar-SA"/>
      </w:rPr>
    </w:lvl>
    <w:lvl w:ilvl="2">
      <w:start w:val="1"/>
      <w:numFmt w:val="decimal"/>
      <w:lvlText w:val="%1.%2.%3"/>
      <w:lvlJc w:val="left"/>
      <w:pPr>
        <w:ind w:left="1571" w:hanging="720"/>
        <w:jc w:val="left"/>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4083" w:hanging="720"/>
      </w:pPr>
      <w:rPr>
        <w:rFonts w:hint="default"/>
        <w:lang w:val="id" w:eastAsia="en-US" w:bidi="ar-SA"/>
      </w:rPr>
    </w:lvl>
    <w:lvl w:ilvl="4">
      <w:numFmt w:val="bullet"/>
      <w:lvlText w:val="•"/>
      <w:lvlJc w:val="left"/>
      <w:pPr>
        <w:ind w:left="4917" w:hanging="720"/>
      </w:pPr>
      <w:rPr>
        <w:rFonts w:hint="default"/>
        <w:lang w:val="id" w:eastAsia="en-US" w:bidi="ar-SA"/>
      </w:rPr>
    </w:lvl>
    <w:lvl w:ilvl="5">
      <w:numFmt w:val="bullet"/>
      <w:lvlText w:val="•"/>
      <w:lvlJc w:val="left"/>
      <w:pPr>
        <w:ind w:left="5751" w:hanging="720"/>
      </w:pPr>
      <w:rPr>
        <w:rFonts w:hint="default"/>
        <w:lang w:val="id" w:eastAsia="en-US" w:bidi="ar-SA"/>
      </w:rPr>
    </w:lvl>
    <w:lvl w:ilvl="6">
      <w:numFmt w:val="bullet"/>
      <w:lvlText w:val="•"/>
      <w:lvlJc w:val="left"/>
      <w:pPr>
        <w:ind w:left="6586" w:hanging="720"/>
      </w:pPr>
      <w:rPr>
        <w:rFonts w:hint="default"/>
        <w:lang w:val="id" w:eastAsia="en-US" w:bidi="ar-SA"/>
      </w:rPr>
    </w:lvl>
    <w:lvl w:ilvl="7">
      <w:numFmt w:val="bullet"/>
      <w:lvlText w:val="•"/>
      <w:lvlJc w:val="left"/>
      <w:pPr>
        <w:ind w:left="7420" w:hanging="720"/>
      </w:pPr>
      <w:rPr>
        <w:rFonts w:hint="default"/>
        <w:lang w:val="id" w:eastAsia="en-US" w:bidi="ar-SA"/>
      </w:rPr>
    </w:lvl>
    <w:lvl w:ilvl="8">
      <w:numFmt w:val="bullet"/>
      <w:lvlText w:val="•"/>
      <w:lvlJc w:val="left"/>
      <w:pPr>
        <w:ind w:left="8254" w:hanging="720"/>
      </w:pPr>
      <w:rPr>
        <w:rFonts w:hint="default"/>
        <w:lang w:val="id" w:eastAsia="en-US" w:bidi="ar-SA"/>
      </w:rPr>
    </w:lvl>
  </w:abstractNum>
  <w:abstractNum w:abstractNumId="1">
    <w:nsid w:val="6F5722F3"/>
    <w:multiLevelType w:val="multilevel"/>
    <w:tmpl w:val="ACC0D900"/>
    <w:lvl w:ilvl="0">
      <w:start w:val="1"/>
      <w:numFmt w:val="decimal"/>
      <w:lvlText w:val="%1"/>
      <w:lvlJc w:val="left"/>
      <w:pPr>
        <w:ind w:left="1278" w:hanging="428"/>
        <w:jc w:val="left"/>
      </w:pPr>
      <w:rPr>
        <w:rFonts w:hint="default"/>
        <w:lang w:val="id" w:eastAsia="en-US" w:bidi="ar-SA"/>
      </w:rPr>
    </w:lvl>
    <w:lvl w:ilvl="1">
      <w:start w:val="1"/>
      <w:numFmt w:val="decimal"/>
      <w:lvlText w:val="%1.%2."/>
      <w:lvlJc w:val="left"/>
      <w:pPr>
        <w:ind w:left="1278" w:hanging="428"/>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292" w:hanging="875"/>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2652"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4">
      <w:numFmt w:val="bullet"/>
      <w:lvlText w:val="•"/>
      <w:lvlJc w:val="left"/>
      <w:pPr>
        <w:ind w:left="3697" w:hanging="360"/>
      </w:pPr>
      <w:rPr>
        <w:rFonts w:hint="default"/>
        <w:lang w:val="id" w:eastAsia="en-US" w:bidi="ar-SA"/>
      </w:rPr>
    </w:lvl>
    <w:lvl w:ilvl="5">
      <w:numFmt w:val="bullet"/>
      <w:lvlText w:val="•"/>
      <w:lvlJc w:val="left"/>
      <w:pPr>
        <w:ind w:left="4735" w:hanging="360"/>
      </w:pPr>
      <w:rPr>
        <w:rFonts w:hint="default"/>
        <w:lang w:val="id" w:eastAsia="en-US" w:bidi="ar-SA"/>
      </w:rPr>
    </w:lvl>
    <w:lvl w:ilvl="6">
      <w:numFmt w:val="bullet"/>
      <w:lvlText w:val="•"/>
      <w:lvlJc w:val="left"/>
      <w:pPr>
        <w:ind w:left="5772" w:hanging="360"/>
      </w:pPr>
      <w:rPr>
        <w:rFonts w:hint="default"/>
        <w:lang w:val="id" w:eastAsia="en-US" w:bidi="ar-SA"/>
      </w:rPr>
    </w:lvl>
    <w:lvl w:ilvl="7">
      <w:numFmt w:val="bullet"/>
      <w:lvlText w:val="•"/>
      <w:lvlJc w:val="left"/>
      <w:pPr>
        <w:ind w:left="6810" w:hanging="360"/>
      </w:pPr>
      <w:rPr>
        <w:rFonts w:hint="default"/>
        <w:lang w:val="id" w:eastAsia="en-US" w:bidi="ar-SA"/>
      </w:rPr>
    </w:lvl>
    <w:lvl w:ilvl="8">
      <w:numFmt w:val="bullet"/>
      <w:lvlText w:val="•"/>
      <w:lvlJc w:val="left"/>
      <w:pPr>
        <w:ind w:left="7848" w:hanging="360"/>
      </w:pPr>
      <w:rPr>
        <w:rFonts w:hint="default"/>
        <w:lang w:val="id"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77F"/>
    <w:rsid w:val="008B077F"/>
    <w:rsid w:val="00D16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B077F"/>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8B077F"/>
    <w:pPr>
      <w:ind w:right="720"/>
      <w:jc w:val="center"/>
      <w:outlineLvl w:val="0"/>
    </w:pPr>
    <w:rPr>
      <w:b/>
      <w:bCs/>
      <w:sz w:val="28"/>
      <w:szCs w:val="28"/>
    </w:rPr>
  </w:style>
  <w:style w:type="paragraph" w:styleId="Heading3">
    <w:name w:val="heading 3"/>
    <w:basedOn w:val="Normal"/>
    <w:link w:val="Heading3Char"/>
    <w:uiPriority w:val="1"/>
    <w:qFormat/>
    <w:rsid w:val="008B077F"/>
    <w:pPr>
      <w:ind w:left="1278" w:hanging="427"/>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B077F"/>
    <w:rPr>
      <w:rFonts w:ascii="Times New Roman" w:eastAsia="Times New Roman" w:hAnsi="Times New Roman" w:cs="Times New Roman"/>
      <w:b/>
      <w:bCs/>
      <w:sz w:val="28"/>
      <w:szCs w:val="28"/>
      <w:lang w:val="id"/>
    </w:rPr>
  </w:style>
  <w:style w:type="character" w:customStyle="1" w:styleId="Heading3Char">
    <w:name w:val="Heading 3 Char"/>
    <w:basedOn w:val="DefaultParagraphFont"/>
    <w:link w:val="Heading3"/>
    <w:uiPriority w:val="1"/>
    <w:rsid w:val="008B077F"/>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8B077F"/>
    <w:rPr>
      <w:sz w:val="24"/>
      <w:szCs w:val="24"/>
    </w:rPr>
  </w:style>
  <w:style w:type="character" w:customStyle="1" w:styleId="BodyTextChar">
    <w:name w:val="Body Text Char"/>
    <w:basedOn w:val="DefaultParagraphFont"/>
    <w:link w:val="BodyText"/>
    <w:uiPriority w:val="1"/>
    <w:rsid w:val="008B077F"/>
    <w:rPr>
      <w:rFonts w:ascii="Times New Roman" w:eastAsia="Times New Roman" w:hAnsi="Times New Roman" w:cs="Times New Roman"/>
      <w:sz w:val="24"/>
      <w:szCs w:val="24"/>
      <w:lang w:val="id"/>
    </w:rPr>
  </w:style>
  <w:style w:type="paragraph" w:styleId="ListParagraph">
    <w:name w:val="List Paragraph"/>
    <w:basedOn w:val="Normal"/>
    <w:uiPriority w:val="1"/>
    <w:qFormat/>
    <w:rsid w:val="008B077F"/>
    <w:pPr>
      <w:ind w:left="2171" w:hanging="360"/>
    </w:pPr>
  </w:style>
  <w:style w:type="paragraph" w:customStyle="1" w:styleId="TableParagraph">
    <w:name w:val="Table Paragraph"/>
    <w:basedOn w:val="Normal"/>
    <w:uiPriority w:val="1"/>
    <w:qFormat/>
    <w:rsid w:val="008B077F"/>
    <w:pPr>
      <w:spacing w:before="23"/>
      <w:ind w:left="4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B077F"/>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8B077F"/>
    <w:pPr>
      <w:ind w:right="720"/>
      <w:jc w:val="center"/>
      <w:outlineLvl w:val="0"/>
    </w:pPr>
    <w:rPr>
      <w:b/>
      <w:bCs/>
      <w:sz w:val="28"/>
      <w:szCs w:val="28"/>
    </w:rPr>
  </w:style>
  <w:style w:type="paragraph" w:styleId="Heading3">
    <w:name w:val="heading 3"/>
    <w:basedOn w:val="Normal"/>
    <w:link w:val="Heading3Char"/>
    <w:uiPriority w:val="1"/>
    <w:qFormat/>
    <w:rsid w:val="008B077F"/>
    <w:pPr>
      <w:ind w:left="1278" w:hanging="427"/>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B077F"/>
    <w:rPr>
      <w:rFonts w:ascii="Times New Roman" w:eastAsia="Times New Roman" w:hAnsi="Times New Roman" w:cs="Times New Roman"/>
      <w:b/>
      <w:bCs/>
      <w:sz w:val="28"/>
      <w:szCs w:val="28"/>
      <w:lang w:val="id"/>
    </w:rPr>
  </w:style>
  <w:style w:type="character" w:customStyle="1" w:styleId="Heading3Char">
    <w:name w:val="Heading 3 Char"/>
    <w:basedOn w:val="DefaultParagraphFont"/>
    <w:link w:val="Heading3"/>
    <w:uiPriority w:val="1"/>
    <w:rsid w:val="008B077F"/>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8B077F"/>
    <w:rPr>
      <w:sz w:val="24"/>
      <w:szCs w:val="24"/>
    </w:rPr>
  </w:style>
  <w:style w:type="character" w:customStyle="1" w:styleId="BodyTextChar">
    <w:name w:val="Body Text Char"/>
    <w:basedOn w:val="DefaultParagraphFont"/>
    <w:link w:val="BodyText"/>
    <w:uiPriority w:val="1"/>
    <w:rsid w:val="008B077F"/>
    <w:rPr>
      <w:rFonts w:ascii="Times New Roman" w:eastAsia="Times New Roman" w:hAnsi="Times New Roman" w:cs="Times New Roman"/>
      <w:sz w:val="24"/>
      <w:szCs w:val="24"/>
      <w:lang w:val="id"/>
    </w:rPr>
  </w:style>
  <w:style w:type="paragraph" w:styleId="ListParagraph">
    <w:name w:val="List Paragraph"/>
    <w:basedOn w:val="Normal"/>
    <w:uiPriority w:val="1"/>
    <w:qFormat/>
    <w:rsid w:val="008B077F"/>
    <w:pPr>
      <w:ind w:left="2171" w:hanging="360"/>
    </w:pPr>
  </w:style>
  <w:style w:type="paragraph" w:customStyle="1" w:styleId="TableParagraph">
    <w:name w:val="Table Paragraph"/>
    <w:basedOn w:val="Normal"/>
    <w:uiPriority w:val="1"/>
    <w:qFormat/>
    <w:rsid w:val="008B077F"/>
    <w:pPr>
      <w:spacing w:before="23"/>
      <w:ind w:left="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1325</Words>
  <Characters>7553</Characters>
  <Application>Microsoft Office Word</Application>
  <DocSecurity>0</DocSecurity>
  <Lines>62</Lines>
  <Paragraphs>17</Paragraphs>
  <ScaleCrop>false</ScaleCrop>
  <Company/>
  <LinksUpToDate>false</LinksUpToDate>
  <CharactersWithSpaces>8861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2026-08-24T07:44:00Z</dcterms:created>
  <dcterms:modified xsi:type="dcterms:W3CDTF">2026-08-24T07:44:00Z</dcterms:modified>
</cp:coreProperties>
</file>